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806F0" w14:textId="77777777" w:rsidR="00000000" w:rsidRDefault="00AA69AD">
      <w:pPr>
        <w:pStyle w:val="ConsPlusNormal"/>
        <w:ind w:firstLine="540"/>
        <w:jc w:val="both"/>
        <w:outlineLvl w:val="0"/>
      </w:pPr>
      <w:bookmarkStart w:id="0" w:name="_GoBack"/>
      <w:bookmarkEnd w:id="0"/>
    </w:p>
    <w:p w14:paraId="27EF00E7" w14:textId="77777777" w:rsidR="00000000" w:rsidRDefault="00AA69AD">
      <w:pPr>
        <w:pStyle w:val="ConsPlusTitle"/>
        <w:jc w:val="center"/>
      </w:pPr>
      <w:r>
        <w:t>ВЕРХОВНЫЙ СУД РОССИЙСКОЙ ФЕДЕРАЦИИ</w:t>
      </w:r>
    </w:p>
    <w:p w14:paraId="17025DFC" w14:textId="77777777" w:rsidR="00000000" w:rsidRDefault="00AA69AD">
      <w:pPr>
        <w:pStyle w:val="ConsPlusTitle"/>
        <w:jc w:val="center"/>
      </w:pPr>
    </w:p>
    <w:p w14:paraId="50DC4BA3" w14:textId="77777777" w:rsidR="00000000" w:rsidRDefault="00AA69AD">
      <w:pPr>
        <w:pStyle w:val="ConsPlusTitle"/>
        <w:jc w:val="center"/>
      </w:pPr>
      <w:r>
        <w:t>ОПРЕДЕЛЕНИЕ</w:t>
      </w:r>
    </w:p>
    <w:p w14:paraId="2E4E83CF" w14:textId="77777777" w:rsidR="00000000" w:rsidRDefault="00AA69AD">
      <w:pPr>
        <w:pStyle w:val="ConsPlusTitle"/>
        <w:jc w:val="center"/>
      </w:pPr>
      <w:r>
        <w:t>от 29 июля 2019 г. N 34-КГ19-3</w:t>
      </w:r>
    </w:p>
    <w:p w14:paraId="15235CA4" w14:textId="77777777" w:rsidR="00000000" w:rsidRDefault="00AA69AD">
      <w:pPr>
        <w:pStyle w:val="ConsPlusNormal"/>
        <w:ind w:firstLine="540"/>
        <w:jc w:val="both"/>
      </w:pPr>
    </w:p>
    <w:p w14:paraId="08A5BB26" w14:textId="77777777" w:rsidR="00000000" w:rsidRDefault="00AA69AD">
      <w:pPr>
        <w:pStyle w:val="ConsPlusNormal"/>
        <w:ind w:firstLine="540"/>
        <w:jc w:val="both"/>
      </w:pPr>
      <w:r>
        <w:t>Судебная коллегия по гражданским делам Верховного Суда Российской Федерации в составе</w:t>
      </w:r>
    </w:p>
    <w:p w14:paraId="590963CA" w14:textId="77777777" w:rsidR="00000000" w:rsidRDefault="00AA69AD">
      <w:pPr>
        <w:pStyle w:val="ConsPlusNormal"/>
        <w:spacing w:before="240"/>
        <w:ind w:firstLine="540"/>
        <w:jc w:val="both"/>
      </w:pPr>
      <w:r>
        <w:t>председательствующего Пчелинцевой Л.М.,</w:t>
      </w:r>
    </w:p>
    <w:p w14:paraId="5846250E" w14:textId="77777777" w:rsidR="00000000" w:rsidRDefault="00AA69AD">
      <w:pPr>
        <w:pStyle w:val="ConsPlusNormal"/>
        <w:spacing w:before="240"/>
        <w:ind w:firstLine="540"/>
        <w:jc w:val="both"/>
      </w:pPr>
      <w:r>
        <w:t>судей Гуляевой Г.А., Фролкиной С.В.</w:t>
      </w:r>
    </w:p>
    <w:p w14:paraId="160880C6" w14:textId="77777777" w:rsidR="00000000" w:rsidRDefault="00AA69AD">
      <w:pPr>
        <w:pStyle w:val="ConsPlusNormal"/>
        <w:spacing w:before="240"/>
        <w:ind w:firstLine="540"/>
        <w:jc w:val="both"/>
      </w:pPr>
      <w:r>
        <w:t>рассмотрела в открытом судебном заседании 29 июля 2019 г. гражданское дело по иску Ищенко Ирин</w:t>
      </w:r>
      <w:r>
        <w:t>ы Александровны к государственному областному бюджетному учреждению "Центр информационных технологий по Мурманской области" о восстановлении на работе, взыскании заработной платы за время вынужденного прогула, компенсации морального вреда</w:t>
      </w:r>
    </w:p>
    <w:p w14:paraId="5F40FAFA" w14:textId="77777777" w:rsidR="00000000" w:rsidRDefault="00AA69AD">
      <w:pPr>
        <w:pStyle w:val="ConsPlusNormal"/>
        <w:spacing w:before="240"/>
        <w:ind w:firstLine="540"/>
        <w:jc w:val="both"/>
      </w:pPr>
      <w:r>
        <w:t>по кассационной ж</w:t>
      </w:r>
      <w:r>
        <w:t>алобе Ищенко Ирины Александровны на решение Октябрьского районного суда г. Мурманска от 22 марта 2018 г. и апелляционное определение судебной коллегии по гражданским делам Мурманского областного суда от 28 июня 2018 г., которыми в удовлетворении исковых тр</w:t>
      </w:r>
      <w:r>
        <w:t>ебований отказано.</w:t>
      </w:r>
    </w:p>
    <w:p w14:paraId="5AE93ADC" w14:textId="77777777" w:rsidR="00000000" w:rsidRDefault="00AA69AD">
      <w:pPr>
        <w:pStyle w:val="ConsPlusNormal"/>
        <w:spacing w:before="240"/>
        <w:ind w:firstLine="540"/>
        <w:jc w:val="both"/>
      </w:pPr>
      <w:r>
        <w:t>Заслушав доклад судьи Верховного Суда Российской Федерации Гуляевой Г.А., выслушав объяснения истца Ищенко И.А., ее представителя - адвоката Михайличенко К.А., поддержавших доводы кассационной жалобы, заключение прокурора Генеральной про</w:t>
      </w:r>
      <w:r>
        <w:t>куратуры Российской Федерации Засеевой Э.С., полагавшей судебные постановления подлежащими отмене с направлением дела на новое рассмотрение в суд первой инстанции,</w:t>
      </w:r>
    </w:p>
    <w:p w14:paraId="4083F54B" w14:textId="77777777" w:rsidR="00000000" w:rsidRDefault="00AA69AD">
      <w:pPr>
        <w:pStyle w:val="ConsPlusNormal"/>
        <w:spacing w:before="240"/>
        <w:ind w:firstLine="540"/>
        <w:jc w:val="both"/>
      </w:pPr>
      <w:r>
        <w:t>Судебная коллегия по гражданским делам Верховного Суда Российской Федерации</w:t>
      </w:r>
    </w:p>
    <w:p w14:paraId="21662340" w14:textId="77777777" w:rsidR="00000000" w:rsidRDefault="00AA69AD">
      <w:pPr>
        <w:pStyle w:val="ConsPlusNormal"/>
        <w:jc w:val="center"/>
      </w:pPr>
    </w:p>
    <w:p w14:paraId="66632264" w14:textId="77777777" w:rsidR="00000000" w:rsidRDefault="00AA69AD">
      <w:pPr>
        <w:pStyle w:val="ConsPlusNormal"/>
        <w:jc w:val="center"/>
      </w:pPr>
      <w:r>
        <w:t>установила:</w:t>
      </w:r>
    </w:p>
    <w:p w14:paraId="042B55DC" w14:textId="77777777" w:rsidR="00000000" w:rsidRDefault="00AA69AD">
      <w:pPr>
        <w:pStyle w:val="ConsPlusNormal"/>
        <w:jc w:val="center"/>
      </w:pPr>
    </w:p>
    <w:p w14:paraId="0D89923F" w14:textId="77777777" w:rsidR="00000000" w:rsidRDefault="00AA69AD">
      <w:pPr>
        <w:pStyle w:val="ConsPlusNormal"/>
        <w:ind w:firstLine="540"/>
        <w:jc w:val="both"/>
      </w:pPr>
      <w:r>
        <w:t>Ищ</w:t>
      </w:r>
      <w:r>
        <w:t>енко Ирина Александровна 22 февраля 2018 г. обратилась в суд иском к государственному областному бюджетному учреждению "Центр информационных технологий по Мурманской области" (далее также - ГОБУ "Центр информационных технологий по Мурманской области", орга</w:t>
      </w:r>
      <w:r>
        <w:t>низация, работодатель) о восстановлении на работе, взыскании заработной платы за время вынужденного прогула, компенсации морального вреда.</w:t>
      </w:r>
    </w:p>
    <w:p w14:paraId="71BC2CA3" w14:textId="77777777" w:rsidR="00000000" w:rsidRDefault="00AA69AD">
      <w:pPr>
        <w:pStyle w:val="ConsPlusNormal"/>
        <w:spacing w:before="240"/>
        <w:ind w:firstLine="540"/>
        <w:jc w:val="both"/>
      </w:pPr>
      <w:r>
        <w:t>В обоснование исковых требований Ищенко И.А. ссылалась на то, что 17 апреля 2017 г. на основании трудового договора б</w:t>
      </w:r>
      <w:r>
        <w:t>ыла принята на работу в ГОБУ "Центр информационных технологий по Мурманской области" на должность ведущего инженера отдела информационных систем с испытательным сроком на 3 месяца.</w:t>
      </w:r>
    </w:p>
    <w:p w14:paraId="5B095A6E" w14:textId="77777777" w:rsidR="00000000" w:rsidRDefault="00AA69AD">
      <w:pPr>
        <w:pStyle w:val="ConsPlusNormal"/>
        <w:spacing w:before="240"/>
        <w:ind w:firstLine="540"/>
        <w:jc w:val="both"/>
      </w:pPr>
      <w:r>
        <w:t>Приказом ГОБУ "Центр информационных технологий по Мурманской области" от 13</w:t>
      </w:r>
      <w:r>
        <w:t xml:space="preserve"> июля 2017 г. N 31-лс Ищенко И.А. была уволена с работы по </w:t>
      </w:r>
      <w:hyperlink r:id="rId6" w:history="1">
        <w:r>
          <w:rPr>
            <w:color w:val="0000FF"/>
          </w:rPr>
          <w:t>части 1 статьи 71</w:t>
        </w:r>
      </w:hyperlink>
      <w:r>
        <w:t xml:space="preserve"> Трудового кодекса Российской Федерации в связи с неудовлетворительным ре</w:t>
      </w:r>
      <w:r>
        <w:t>зультатом испытания.</w:t>
      </w:r>
    </w:p>
    <w:p w14:paraId="10DF197C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По мнению Ищенко И.А., увольнение является незаконным, так как при принятии ее на </w:t>
      </w:r>
      <w:r>
        <w:lastRenderedPageBreak/>
        <w:t>работу в трудовом договоре отсутствовало условие о порядке прохождения испытания; с должностной инструкцией ведущего инженера отдела информационных систе</w:t>
      </w:r>
      <w:r>
        <w:t>м, планом работы выполнения задач работником и иными документами, отражающими ее должностные обязанности, она ознакомлена не была, выполняла прямые поручения заместителя руководителя - начальника отдела информационных систем организации Кушниренко М.Н. При</w:t>
      </w:r>
      <w:r>
        <w:t xml:space="preserve"> этом из отзыва Кушниренко М.Н. о ее работе следует, что Ищенко И.А. с поставленными задачами справлялась в срок и полном объеме.</w:t>
      </w:r>
    </w:p>
    <w:p w14:paraId="59E1769F" w14:textId="77777777" w:rsidR="00000000" w:rsidRDefault="00AA69AD">
      <w:pPr>
        <w:pStyle w:val="ConsPlusNormal"/>
        <w:spacing w:before="240"/>
        <w:ind w:firstLine="540"/>
        <w:jc w:val="both"/>
      </w:pPr>
      <w:r>
        <w:t>Кроме того, работодателем не соблюдена процедура увольнения Ищенко И.А., поскольку она не привлекалась работодателем к дисципл</w:t>
      </w:r>
      <w:r>
        <w:t>инарной ответственности за неисполнение или ненадлежащее исполнение своих трудовых обязанностей, в связи с чем у ГОБУ "Центр информационных технологий по Мурманской области" отсутствовали основания для ее увольнения в связи с неудовлетворительным результат</w:t>
      </w:r>
      <w:r>
        <w:t>ом испытания.</w:t>
      </w:r>
    </w:p>
    <w:p w14:paraId="3990A407" w14:textId="77777777" w:rsidR="00000000" w:rsidRDefault="00AA69AD">
      <w:pPr>
        <w:pStyle w:val="ConsPlusNormal"/>
        <w:spacing w:before="240"/>
        <w:ind w:firstLine="540"/>
        <w:jc w:val="both"/>
      </w:pPr>
      <w:r>
        <w:t>По приведенным основаниям Ищенко И.А. просила суд признать трудовой договор от 17 апреля 2017 г. N 17/17, заключенный между ней и ГОБУ "Центр информационных технологий по Мурманской области", заключенным на неопределенный срок, признать незак</w:t>
      </w:r>
      <w:r>
        <w:t>онным запись в трудовой книжке об увольнении, восстановить ее на работе в ГОБУ "Центр информационных технологий по Мурманской области" в должности ведущего инженера отдела информационных систем, взыскать средний заработок за время вынужденного прогула с 15</w:t>
      </w:r>
      <w:r>
        <w:t xml:space="preserve"> июля 2017 г. по день восстановления на работе из расчета среднего месячного заработка в размере 70 627,94 руб., компенсацию морального вреда в размере 50 000 руб.</w:t>
      </w:r>
    </w:p>
    <w:p w14:paraId="7CF17A74" w14:textId="77777777" w:rsidR="00000000" w:rsidRDefault="00AA69AD">
      <w:pPr>
        <w:pStyle w:val="ConsPlusNormal"/>
        <w:spacing w:before="240"/>
        <w:ind w:firstLine="540"/>
        <w:jc w:val="both"/>
      </w:pPr>
      <w:r>
        <w:t>Кроме того, Ищенко И.А. указала, что после увольнения она в июле 2017 года обратилась с заяв</w:t>
      </w:r>
      <w:r>
        <w:t>лением о нарушении ее трудовых прав в прокуратуру Октябрьского административного округа г. Мурманска, которое было переадресовано в Государственную инспекцию труда в Мурманской области. 5 августа 2017 г. Государственной инспекцией труда в Мурманской област</w:t>
      </w:r>
      <w:r>
        <w:t>и Ищенко И.А. дан ответ об отсутствии оснований для проведения в отношении работодателя - ГОБУ "Центр информационных технологий по Мурманской области" внеплановой документарной проверки ввиду нарушения порядка обращения. Ищенко И.А. предложено продублирова</w:t>
      </w:r>
      <w:r>
        <w:t>ть обращение в Государственную инспекцию труда в Мурманской области путем его направления почтовым отправлением либо оставить обращение на портале "онлайнинспекция.ру".</w:t>
      </w:r>
    </w:p>
    <w:p w14:paraId="56F3B325" w14:textId="77777777" w:rsidR="00000000" w:rsidRDefault="00AA69AD">
      <w:pPr>
        <w:pStyle w:val="ConsPlusNormal"/>
        <w:spacing w:before="240"/>
        <w:ind w:firstLine="540"/>
        <w:jc w:val="both"/>
      </w:pPr>
      <w:r>
        <w:t>4 декабря 2017 г. Ищенко И.А. повторно обратилась в Государственную инспекцию труда в М</w:t>
      </w:r>
      <w:r>
        <w:t>урманской области с заявлением о защите ее трудовых прав. 15 декабря 2017 г. Ищенко И.А. дан ответ, в котором разъяснено, что споры о восстановлении на работе независимо от оснований прекращения трудового договора относятся непосредственно к компетенции су</w:t>
      </w:r>
      <w:r>
        <w:t>да и ей необходимо обратиться в суд.</w:t>
      </w:r>
    </w:p>
    <w:p w14:paraId="5E2C67C9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Обращаясь в суд с названными исковыми требованиями, Ищенко И.А. просила признать причину пропуска установленного </w:t>
      </w:r>
      <w:hyperlink r:id="rId7" w:history="1">
        <w:r>
          <w:rPr>
            <w:color w:val="0000FF"/>
          </w:rPr>
          <w:t>частью 1 статьи 392</w:t>
        </w:r>
      </w:hyperlink>
      <w:r>
        <w:t xml:space="preserve"> Трудового кодекса Российской Федерации месячного срока на обращение в суд с иском о защите трудовых прав уважительной и восстановить ей этот срок, указав в качестве уважительной причины длительное нахождение на лечении.</w:t>
      </w:r>
    </w:p>
    <w:p w14:paraId="68965F96" w14:textId="77777777" w:rsidR="00000000" w:rsidRDefault="00AA69AD">
      <w:pPr>
        <w:pStyle w:val="ConsPlusNormal"/>
        <w:spacing w:before="240"/>
        <w:ind w:firstLine="540"/>
        <w:jc w:val="both"/>
      </w:pPr>
      <w:r>
        <w:t>Представител</w:t>
      </w:r>
      <w:r>
        <w:t xml:space="preserve">и ответчика ГОБУ "Центр информационных технологий по Мурманской области" в предварительном судебном заседании суда первой инстанции возражали против удовлетворения иска, заявили о пропуске истцом срока на обращение в суд за разрешением </w:t>
      </w:r>
      <w:r>
        <w:lastRenderedPageBreak/>
        <w:t>индивидуального труд</w:t>
      </w:r>
      <w:r>
        <w:t>ового спора.</w:t>
      </w:r>
    </w:p>
    <w:p w14:paraId="6BDDE7F7" w14:textId="77777777" w:rsidR="00000000" w:rsidRDefault="00AA69AD">
      <w:pPr>
        <w:pStyle w:val="ConsPlusNormal"/>
        <w:spacing w:before="240"/>
        <w:ind w:firstLine="540"/>
        <w:jc w:val="both"/>
      </w:pPr>
      <w:r>
        <w:t>Представитель третьего лица по делу - Комитета по развитию информационных технологий и связи Мурманской области исковые требования не признал.</w:t>
      </w:r>
    </w:p>
    <w:p w14:paraId="3B18CCD7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Решением Октябрьского районного суда г. Мурманска от 22 марта 2018 г., принятым в порядке </w:t>
      </w:r>
      <w:hyperlink r:id="rId8" w:history="1">
        <w:r>
          <w:rPr>
            <w:color w:val="0000FF"/>
          </w:rPr>
          <w:t>части 6 статьи 152</w:t>
        </w:r>
      </w:hyperlink>
      <w:r>
        <w:t xml:space="preserve"> Гражданского процессуального кодекса Российской Федерации в предварительном судебном заседании без исследования иных фактических обстояте</w:t>
      </w:r>
      <w:r>
        <w:t>льств, исковые требования Ищенко И.А. оставлены без удовлетворения в связи с пропуском ею срока на обращение в суд.</w:t>
      </w:r>
    </w:p>
    <w:p w14:paraId="41773357" w14:textId="77777777" w:rsidR="00000000" w:rsidRDefault="00AA69AD">
      <w:pPr>
        <w:pStyle w:val="ConsPlusNormal"/>
        <w:spacing w:before="240"/>
        <w:ind w:firstLine="540"/>
        <w:jc w:val="both"/>
      </w:pPr>
      <w:r>
        <w:t>Апелляционным определением судебной коллегии по гражданским делам Мурманского областного суда от 28 июня 2018 г. решение суда первой инстанц</w:t>
      </w:r>
      <w:r>
        <w:t>ии оставлено без изменения.</w:t>
      </w:r>
    </w:p>
    <w:p w14:paraId="14F96547" w14:textId="77777777" w:rsidR="00000000" w:rsidRDefault="00AA69AD">
      <w:pPr>
        <w:pStyle w:val="ConsPlusNormal"/>
        <w:spacing w:before="240"/>
        <w:ind w:firstLine="540"/>
        <w:jc w:val="both"/>
      </w:pPr>
      <w:r>
        <w:t>В поданной в Верховный Суд Российской Федерации кассационной жалобе Ищенко И.А. ставится вопрос о передаче жалобы с делом для рассмотрения в судебном заседании Судебной коллегии по гражданским делам Верховного Суда Российской Фе</w:t>
      </w:r>
      <w:r>
        <w:t>дерации для отмены принятых по делу судебных постановлений, как незаконных.</w:t>
      </w:r>
    </w:p>
    <w:p w14:paraId="3EAF1203" w14:textId="77777777" w:rsidR="00000000" w:rsidRDefault="00AA69AD">
      <w:pPr>
        <w:pStyle w:val="ConsPlusNormal"/>
        <w:spacing w:before="240"/>
        <w:ind w:firstLine="540"/>
        <w:jc w:val="both"/>
      </w:pPr>
      <w:r>
        <w:t>По результатам изучения доводов кассационной жалобы судьей Верховного Суда Российской Федерации Вавилычевой Т.Ю. 22 марта 2019 г. дело истребовано в Верховный Суд Российской Федера</w:t>
      </w:r>
      <w:r>
        <w:t>ции, и ее же определением от 17 июня 2019 г. кассационная жалоба с делом передана для рассмотрения в судебном заседании Судебной коллегии по гражданским делам Верховного Суда Российской Федерации.</w:t>
      </w:r>
    </w:p>
    <w:p w14:paraId="5D52BFED" w14:textId="77777777" w:rsidR="00000000" w:rsidRDefault="00AA69AD">
      <w:pPr>
        <w:pStyle w:val="ConsPlusNormal"/>
        <w:spacing w:before="240"/>
        <w:ind w:firstLine="540"/>
        <w:jc w:val="both"/>
      </w:pPr>
      <w:r>
        <w:t>Представители ответчика ГОБУ "Центр информационных технологий по Мурманской области" и третьего лица по делу - Комитета по развитию информационных технологий и связи Мурманской области, надлежащим образом извещенные о времени и месте рассмотрения дела в ка</w:t>
      </w:r>
      <w:r>
        <w:t>ссационном порядке, в судебное заседание суда кассационной инстанции не явились, направили письменные ходатайства о рассмотрении дела в их отсутствие, в связи с чем Судебная коллегия по гражданским делам Верховного Суда Российской Федерации, руководствуясь</w:t>
      </w:r>
      <w:r>
        <w:t xml:space="preserve"> </w:t>
      </w:r>
      <w:hyperlink r:id="rId9" w:history="1">
        <w:r>
          <w:rPr>
            <w:color w:val="0000FF"/>
          </w:rPr>
          <w:t>статьей 385</w:t>
        </w:r>
      </w:hyperlink>
      <w:r>
        <w:t xml:space="preserve"> Гражданского процессуального кодекса Российской Федерации, считает возможным рассмотреть дело в отсутствие указанных лиц, участвующих в </w:t>
      </w:r>
      <w:r>
        <w:t>деле.</w:t>
      </w:r>
    </w:p>
    <w:p w14:paraId="4A99C1D6" w14:textId="77777777" w:rsidR="00000000" w:rsidRDefault="00AA69AD">
      <w:pPr>
        <w:pStyle w:val="ConsPlusNormal"/>
        <w:spacing w:before="240"/>
        <w:ind w:firstLine="540"/>
        <w:jc w:val="both"/>
      </w:pPr>
      <w:r>
        <w:t>Проверив материалы дела, обсудив доводы кассационной жалобы и письменные возражения на нее представителя ГОБУ "Центр информационных технологий по Мурманской области", заслушав объяснения истца Ищенко И.А. и ее представителя - адвоката Михайличенко К.</w:t>
      </w:r>
      <w:r>
        <w:t>А., заключение прокурора Генеральной прокуратуры Российской Федерации, Судебная коллегия по гражданским делам Верховного Суда Российской Федерации находит жалобу подлежащей удовлетворению, так как имеются предусмотренные законом основания для отмены в касс</w:t>
      </w:r>
      <w:r>
        <w:t>ационном порядке обжалуемых судебных постановлений.</w:t>
      </w:r>
    </w:p>
    <w:p w14:paraId="07AE0750" w14:textId="77777777" w:rsidR="00000000" w:rsidRDefault="00AA69AD">
      <w:pPr>
        <w:pStyle w:val="ConsPlusNormal"/>
        <w:spacing w:before="240"/>
        <w:ind w:firstLine="540"/>
        <w:jc w:val="both"/>
      </w:pPr>
      <w:r>
        <w:t>Основаниями для отмены или изменения судебных постановлений в кассационном порядке являются существенные нарушения норм материального права или норм процессуального права, которые повлияли на исход дела и</w:t>
      </w:r>
      <w:r>
        <w:t xml:space="preserve"> без устранения которых невозможны восстановление и защита нарушенных прав, свобод и законных интересов, а также защита охраняемых законом публичных интересов (</w:t>
      </w:r>
      <w:hyperlink r:id="rId10" w:history="1">
        <w:r>
          <w:rPr>
            <w:color w:val="0000FF"/>
          </w:rPr>
          <w:t>статья 387</w:t>
        </w:r>
      </w:hyperlink>
      <w:r>
        <w:t xml:space="preserve"> Гражданского процессуального кодекса Российской Федерации).</w:t>
      </w:r>
    </w:p>
    <w:p w14:paraId="3A5B3000" w14:textId="77777777" w:rsidR="00000000" w:rsidRDefault="00AA69AD">
      <w:pPr>
        <w:pStyle w:val="ConsPlusNormal"/>
        <w:spacing w:before="240"/>
        <w:ind w:firstLine="540"/>
        <w:jc w:val="both"/>
      </w:pPr>
      <w:r>
        <w:lastRenderedPageBreak/>
        <w:t>Судебная коллегия по гражданским делам Верховного Суда Российской Федерации приходит к выводу о том, что при рассмотрении настоящего дела имеются такого характера существенны</w:t>
      </w:r>
      <w:r>
        <w:t>е нарушения норм материального и процессуального права, допущенные судами первой и апелляционной инстанций, и они выразились в следующем.</w:t>
      </w:r>
    </w:p>
    <w:p w14:paraId="574D42B8" w14:textId="77777777" w:rsidR="00000000" w:rsidRDefault="00AA69AD">
      <w:pPr>
        <w:pStyle w:val="ConsPlusNormal"/>
        <w:spacing w:before="240"/>
        <w:ind w:firstLine="540"/>
        <w:jc w:val="both"/>
      </w:pPr>
      <w:r>
        <w:t>Судом установлено и из материалов дела следует, что 17 апреля 2017 г. Ищенко И.А. была принята на работу в ГОБУ "Центр</w:t>
      </w:r>
      <w:r>
        <w:t xml:space="preserve"> информационных технологий по Мурманской области" на должность ведущего инженера отдела информационных систем, с ней 17 апреля 2017 г. заключен трудовой договор N 17/17 на неопределенный срок с испытательным сроком на 3 месяца.</w:t>
      </w:r>
    </w:p>
    <w:p w14:paraId="4A057B10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11 июля 2017 г. Ищенко И.А. </w:t>
      </w:r>
      <w:r>
        <w:t>была уведомлена об увольнении в связи с неудовлетворительным результатом испытания ввиду неисполнения работником в полном объеме своих должностных обязанностей.</w:t>
      </w:r>
    </w:p>
    <w:p w14:paraId="4F4EF612" w14:textId="77777777" w:rsidR="00000000" w:rsidRDefault="00AA69AD">
      <w:pPr>
        <w:pStyle w:val="ConsPlusNormal"/>
        <w:spacing w:before="240"/>
        <w:ind w:firstLine="540"/>
        <w:jc w:val="both"/>
      </w:pPr>
      <w:r>
        <w:t>Приказом ГОБУ "Центр информационных технологий по Мурманской области" от 13 июля 2017 г. N 31-л</w:t>
      </w:r>
      <w:r>
        <w:t xml:space="preserve">с Ищенко И.А. уволена с работы с 14 июля 2017 г. по </w:t>
      </w:r>
      <w:hyperlink r:id="rId11" w:history="1">
        <w:r>
          <w:rPr>
            <w:color w:val="0000FF"/>
          </w:rPr>
          <w:t>части 1 статьи 71</w:t>
        </w:r>
      </w:hyperlink>
      <w:r>
        <w:t xml:space="preserve"> Трудового кодекса Российской Федерации в связи с неудовлетворительным результат</w:t>
      </w:r>
      <w:r>
        <w:t>ом испытания.</w:t>
      </w:r>
    </w:p>
    <w:p w14:paraId="2342E18A" w14:textId="77777777" w:rsidR="00000000" w:rsidRDefault="00AA69AD">
      <w:pPr>
        <w:pStyle w:val="ConsPlusNormal"/>
        <w:spacing w:before="240"/>
        <w:ind w:firstLine="540"/>
        <w:jc w:val="both"/>
      </w:pPr>
      <w:r>
        <w:t>Считая увольнение незаконным, Ищенко И.А. в июле 2017 года обратилась в прокуратуру Октябрьского административного округа г. Мурманска с заявлением о нарушении ГОБУ "Центр информационных технологий по Мурманской области" трудового законодател</w:t>
      </w:r>
      <w:r>
        <w:t>ьства.</w:t>
      </w:r>
    </w:p>
    <w:p w14:paraId="57D32C2B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26 июля 2017 г. прокуратурой Октябрьского административного округа г. Мурманска обращение Ищенко И.А. было направлено в Государственную инспекцию труда в Мурманской области со ссылкой на то, что в соответствии со </w:t>
      </w:r>
      <w:hyperlink r:id="rId12" w:history="1">
        <w:r>
          <w:rPr>
            <w:color w:val="0000FF"/>
          </w:rPr>
          <w:t>статьей 353</w:t>
        </w:r>
      </w:hyperlink>
      <w:r>
        <w:t xml:space="preserve"> Трудового кодекса Российской Федерации и </w:t>
      </w:r>
      <w:hyperlink r:id="rId13" w:history="1">
        <w:r>
          <w:rPr>
            <w:color w:val="0000FF"/>
          </w:rPr>
          <w:t>пунктом 2</w:t>
        </w:r>
      </w:hyperlink>
      <w:r>
        <w:t xml:space="preserve"> Положения о</w:t>
      </w:r>
      <w:r>
        <w:t xml:space="preserve"> федеральном государственном надзоре за соблюдением трудового законодательства и иных нормативных правовых актов, содержащих нормы трудового права, утвержденного постановлением Правительства Российской Федерации от 1 сентября 2012 г. N 875, государственный</w:t>
      </w:r>
      <w:r>
        <w:t xml:space="preserve"> надзор в сфере труда осуществляется федеральной инспекцией труда, состоящей из Федеральной службы по труду и занятости и ее территориальных органов (государственных инспекций труда).</w:t>
      </w:r>
    </w:p>
    <w:p w14:paraId="5B5260EF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5 августа 2017 г. Государственной инспекцией труда в Мурманской области </w:t>
      </w:r>
      <w:r>
        <w:t xml:space="preserve">Ищенко И.А. было сообщено о невозможности проведения в отношении работодателя - ГОБУ "Центр информационных технологий по Мурманской области" проверки по обращению Ищенко И.А. с учетом требований, установленных </w:t>
      </w:r>
      <w:hyperlink r:id="rId14" w:history="1">
        <w:r>
          <w:rPr>
            <w:color w:val="0000FF"/>
          </w:rPr>
          <w:t>частью 3 статьи 10</w:t>
        </w:r>
      </w:hyperlink>
      <w:r>
        <w:t xml:space="preserve"> Федерального закона от 26 декабря 2008 г. N 294-ФЗ "О защите прав юридических лиц и индивидуальных предпринимателей при проведении государственного контроля (надзора) и муницип</w:t>
      </w:r>
      <w:r>
        <w:t>ального контроля", поскольку обращение Ищенко И.А. направлено из источника, не предусматривающего обязательную авторизацию заявителя. Ищенко И.А. предложено продублировать ее обращение в Государственную инспекцию труда в Мурманской области путем его направ</w:t>
      </w:r>
      <w:r>
        <w:t>ления почтовой связью либо оставления обращения на портале "онлайнинспекция.ру".</w:t>
      </w:r>
    </w:p>
    <w:p w14:paraId="025D9F93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4 декабря 2017 г. Ищенко И.А. повторно обратилась в Государственную инспекцию труда в Мурманской области с заявлением по факту своего неправомерного увольнения из ГОБУ "Центр </w:t>
      </w:r>
      <w:r>
        <w:t>информационных технологий по Мурманской области".</w:t>
      </w:r>
    </w:p>
    <w:p w14:paraId="5CBF6959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15 декабря 2017 г. Государственной инспекцией труда в Мурманской области на обращение </w:t>
      </w:r>
      <w:r>
        <w:lastRenderedPageBreak/>
        <w:t xml:space="preserve">Ищенко И.А. был дан ответ, в котором ей разъяснено, что споры о восстановлении на работе в силу </w:t>
      </w:r>
      <w:hyperlink r:id="rId15" w:history="1">
        <w:r>
          <w:rPr>
            <w:color w:val="0000FF"/>
          </w:rPr>
          <w:t>статьи 391</w:t>
        </w:r>
      </w:hyperlink>
      <w:r>
        <w:t xml:space="preserve"> Трудового кодекса Российской Федерации независимо от оснований прекращения трудового договора относятся непосредственно к компетенции суда и ей необходимо обратиться в суд. Ищенко И.А. также было разъяснено право заявить ходатайство о восстановлении пропу</w:t>
      </w:r>
      <w:r>
        <w:t xml:space="preserve">щенного срока на обращение в суд за разрешением индивидуального трудового спора с указанием причин пропуска срока, установленного </w:t>
      </w:r>
      <w:hyperlink r:id="rId16" w:history="1">
        <w:r>
          <w:rPr>
            <w:color w:val="0000FF"/>
          </w:rPr>
          <w:t>частью 1 статьи 392</w:t>
        </w:r>
      </w:hyperlink>
      <w:r>
        <w:t xml:space="preserve"> Трудового кодекса Российской Федерации.</w:t>
      </w:r>
    </w:p>
    <w:p w14:paraId="363955D9" w14:textId="77777777" w:rsidR="00000000" w:rsidRDefault="00AA69AD">
      <w:pPr>
        <w:pStyle w:val="ConsPlusNormal"/>
        <w:spacing w:before="240"/>
        <w:ind w:firstLine="540"/>
        <w:jc w:val="both"/>
      </w:pPr>
      <w:r>
        <w:t>22 февраля 2018 г. Ищенко И.А. обратилась в Октябрьский районный суд г. Мурманска с иском к ГОБУ "Центр информационных технологий по Мурманской области" о восстановлении на работе, взыскании заработной платы за в</w:t>
      </w:r>
      <w:r>
        <w:t>ремя вынужденного прогула, компенсации морального вреда.</w:t>
      </w:r>
    </w:p>
    <w:p w14:paraId="509F407F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В предварительном судебном заседании 22 марта 2018 г. суд первой инстанции в порядке </w:t>
      </w:r>
      <w:hyperlink r:id="rId17" w:history="1">
        <w:r>
          <w:rPr>
            <w:color w:val="0000FF"/>
          </w:rPr>
          <w:t>части 6</w:t>
        </w:r>
        <w:r>
          <w:rPr>
            <w:color w:val="0000FF"/>
          </w:rPr>
          <w:t xml:space="preserve"> статьи 152</w:t>
        </w:r>
      </w:hyperlink>
      <w:r>
        <w:t xml:space="preserve"> Гражданского процессуального кодекса Российской Федерации пришел к выводу об отказе в удовлетворении исковых требований Ищенко И.А. Суд первой инстанции исходил из того, что истцом пропущен предусмотренный </w:t>
      </w:r>
      <w:hyperlink r:id="rId18" w:history="1">
        <w:r>
          <w:rPr>
            <w:color w:val="0000FF"/>
          </w:rPr>
          <w:t>частью 1 статьи 392</w:t>
        </w:r>
      </w:hyperlink>
      <w:r>
        <w:t xml:space="preserve"> Трудового кодекса Российской Федерации месячный срок на обращение в суд за разрешением индивидуального трудового спора о восстановлении на работе, о применении п</w:t>
      </w:r>
      <w:r>
        <w:t>оследствий пропуска которого заявлено стороной ответчика. При этом суд указал, что 11 июля 2017 г. Ищенко И.А. вручено уведомление о расторжении трудового договора в связи с неудовлетворительным результатом испытания, 13 июля 2017 г. она ознакомлена с прик</w:t>
      </w:r>
      <w:r>
        <w:t>азом об увольнении и 14 июля 2017 г. ей выдана трудовая книжка с записью об увольнении, между тем в суд с настоящими требованиями Ищенко И.А. обратилась 22 февраля 2018 г. по истечении более семи месяцев с момента ознакомления с приказом об увольнении.</w:t>
      </w:r>
    </w:p>
    <w:p w14:paraId="087A19BD" w14:textId="77777777" w:rsidR="00000000" w:rsidRDefault="00AA69AD">
      <w:pPr>
        <w:pStyle w:val="ConsPlusNormal"/>
        <w:spacing w:before="240"/>
        <w:ind w:firstLine="540"/>
        <w:jc w:val="both"/>
      </w:pPr>
      <w:r>
        <w:t>Раз</w:t>
      </w:r>
      <w:r>
        <w:t>решая вопрос об уважительности причин пропуска Ищенко И.А. срока на обращение в суд за разрешением индивидуального трудового спора, в качестве которых истец указывала длительное нахождение на лечении, суд пришел к выводу об отсутствии оснований для восстан</w:t>
      </w:r>
      <w:r>
        <w:t>овления этого срока со ссылкой на то, что причины пропуска срока являются неуважительными.</w:t>
      </w:r>
    </w:p>
    <w:p w14:paraId="4F3A13B8" w14:textId="77777777" w:rsidR="00000000" w:rsidRDefault="00AA69AD">
      <w:pPr>
        <w:pStyle w:val="ConsPlusNormal"/>
        <w:spacing w:before="240"/>
        <w:ind w:firstLine="540"/>
        <w:jc w:val="both"/>
      </w:pPr>
      <w:r>
        <w:t>В обоснование данного вывода суд сослался на то, что из представленных истцом медицинских документов следует, что между периодами болезни Ищенко И.А. имеются перерыв</w:t>
      </w:r>
      <w:r>
        <w:t xml:space="preserve">ы, длительное время она находилась на амбулаторном лечении, что не исключало для истца возможность своевременного обращения в суд с названными требованиями. Суд указал, что нормы Гражданского процессуального </w:t>
      </w:r>
      <w:hyperlink r:id="rId19" w:history="1">
        <w:r>
          <w:rPr>
            <w:color w:val="0000FF"/>
          </w:rPr>
          <w:t>кодекса</w:t>
        </w:r>
      </w:hyperlink>
      <w:r>
        <w:t xml:space="preserve"> Российской Федерации, регулирующие порядок подачи искового заявления, не содержат обязанности личного присутствия гражданина при подаче иска в суд, в настоящее время у граждан имеется возможность направить и</w:t>
      </w:r>
      <w:r>
        <w:t>сковое заявление в суд посредством почтовой связи или подать иск в электронном виде.</w:t>
      </w:r>
    </w:p>
    <w:p w14:paraId="02134C32" w14:textId="77777777" w:rsidR="00000000" w:rsidRDefault="00AA69AD">
      <w:pPr>
        <w:pStyle w:val="ConsPlusNormal"/>
        <w:spacing w:before="240"/>
        <w:ind w:firstLine="540"/>
        <w:jc w:val="both"/>
      </w:pPr>
      <w:r>
        <w:t>Суд апелляционной инстанции согласился с выводами суда первой инстанции и их правовым обоснованием, дополнительно высказав суждение о том, что несмотря на прохождение амбу</w:t>
      </w:r>
      <w:r>
        <w:t>латорного лечения, Ищенко И.А. воспользовалась правом на обращение в Государственную инспекцию труда в Мурманской области, что также, по мнению суда апелляционной инстанции, свидетельствует о наличии у истца возможности своевременно обратиться в суд за раз</w:t>
      </w:r>
      <w:r>
        <w:t>решением индивидуального трудового спора.</w:t>
      </w:r>
    </w:p>
    <w:p w14:paraId="395EBF2E" w14:textId="77777777" w:rsidR="00000000" w:rsidRDefault="00AA69AD">
      <w:pPr>
        <w:pStyle w:val="ConsPlusNormal"/>
        <w:spacing w:before="240"/>
        <w:ind w:firstLine="540"/>
        <w:jc w:val="both"/>
      </w:pPr>
      <w:r>
        <w:lastRenderedPageBreak/>
        <w:t xml:space="preserve">Кроме того, суд апелляционной инстанции признал несостоятельными доводы Ищенко И.А. в обоснование уважительности причин пропуска ею срока на обращение в суд о том, что в установленный </w:t>
      </w:r>
      <w:hyperlink r:id="rId20" w:history="1">
        <w:r>
          <w:rPr>
            <w:color w:val="0000FF"/>
          </w:rPr>
          <w:t>частью 1 статьи 392</w:t>
        </w:r>
      </w:hyperlink>
      <w:r>
        <w:t xml:space="preserve"> Трудового кодекса Российской Федерации срок она обращалась за защитой своих трудовых прав в прокуратуру Мурманской области, переадресовавшую ее обращение в </w:t>
      </w:r>
      <w:r>
        <w:t>Государственную инспекцию труда в Мурманской области. Суд апелляционной инстанции указал, что на это обращение Ищенко И.А. был дан ответ о невозможности проведения в отношении работодателя - ГОБУ "Центр информационных технологий по Мурманской области" пров</w:t>
      </w:r>
      <w:r>
        <w:t>ерки ввиду нарушения Ищенко И.А. порядка обращения в Государственную инспекцию труда в Мурманской области, а следующее ее обращение в Государственную инспекцию труда в Мурманской области было подано только 4 декабря 2017 г., то есть с пропуском установленн</w:t>
      </w:r>
      <w:r>
        <w:t>ого законом срока. Также, по обращениям Ищенко И.А. прокуратурой и Государственной инспекции труда в Мурманской области в отношении ГОБУ "Центр информационных технологий по Мурманской области" не принималось решений об устранении нарушений трудовых прав Ищ</w:t>
      </w:r>
      <w:r>
        <w:t>енко И.А.</w:t>
      </w:r>
    </w:p>
    <w:p w14:paraId="02D91737" w14:textId="77777777" w:rsidR="00000000" w:rsidRDefault="00AA69AD">
      <w:pPr>
        <w:pStyle w:val="ConsPlusNormal"/>
        <w:spacing w:before="240"/>
        <w:ind w:firstLine="540"/>
        <w:jc w:val="both"/>
      </w:pPr>
      <w:r>
        <w:t>С выводами судов первой и апелляционной инстанций об отказе в удовлетворении исковых требований Ищенко И.А. в связи с пропуском ею установленного законом срока на обращение в суд за разрешением индивидуального трудового спора Судебная коллегия по</w:t>
      </w:r>
      <w:r>
        <w:t xml:space="preserve"> гражданским делам Верховного Суда Российской Федерации согласиться не может ввиду следующего.</w:t>
      </w:r>
    </w:p>
    <w:p w14:paraId="5D5C58BE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Исходя из общепризнанных принципов и норм международного права и в соответствии с </w:t>
      </w:r>
      <w:hyperlink r:id="rId21" w:history="1">
        <w:r>
          <w:rPr>
            <w:color w:val="0000FF"/>
          </w:rPr>
          <w:t>Конституцией</w:t>
        </w:r>
      </w:hyperlink>
      <w:r>
        <w:t xml:space="preserve"> Российской Федерации основными принципами правового регулирования трудовых отношений и иных непосредственно связанных с ними отношений признаются, в частности, обеспечение права каждого на защиту государством его трудовых прав и свобод</w:t>
      </w:r>
      <w:r>
        <w:t>, включая судебную защиту; обеспечение права на разрешение индивидуальных и коллективных трудовых споров (</w:t>
      </w:r>
      <w:hyperlink r:id="rId22" w:history="1">
        <w:r>
          <w:rPr>
            <w:color w:val="0000FF"/>
          </w:rPr>
          <w:t>статья 2</w:t>
        </w:r>
      </w:hyperlink>
      <w:r>
        <w:t xml:space="preserve"> Трудового кодекса Российской Фе</w:t>
      </w:r>
      <w:r>
        <w:t>дерации).</w:t>
      </w:r>
    </w:p>
    <w:p w14:paraId="3AC560F8" w14:textId="77777777" w:rsidR="00000000" w:rsidRDefault="00AA69AD">
      <w:pPr>
        <w:pStyle w:val="ConsPlusNormal"/>
        <w:spacing w:before="240"/>
        <w:ind w:firstLine="540"/>
        <w:jc w:val="both"/>
      </w:pPr>
      <w:hyperlink r:id="rId23" w:history="1">
        <w:r>
          <w:rPr>
            <w:color w:val="0000FF"/>
          </w:rPr>
          <w:t>Статьей 381</w:t>
        </w:r>
      </w:hyperlink>
      <w:r>
        <w:t xml:space="preserve"> Трудового кодекса Российской Федерации установлено, что индивидуальный трудовой спор - неурегулированные разногласия между р</w:t>
      </w:r>
      <w:r>
        <w:t>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</w:t>
      </w:r>
      <w:r>
        <w:t>ии или изменении индивидуальных условий труда), о которых заявлено в орган по рассмотрению индивидуальных трудовых споров. Индивидуальным трудовым спором признается спор между работодателем и лицом, ранее состоявшим в трудовых отношениях с этим работодател</w:t>
      </w:r>
      <w:r>
        <w:t>ем, а также лицом, изъявившим желание заключить трудовой договор с работодателем, в случае отказа работодателя от заключения такого договора.</w:t>
      </w:r>
    </w:p>
    <w:p w14:paraId="4125E2CF" w14:textId="77777777" w:rsidR="00000000" w:rsidRDefault="00AA69AD">
      <w:pPr>
        <w:pStyle w:val="ConsPlusNormal"/>
        <w:spacing w:before="240"/>
        <w:ind w:firstLine="540"/>
        <w:jc w:val="both"/>
      </w:pPr>
      <w:r>
        <w:t>Индивидуальные трудовые споры рассматриваются комиссиями по трудовым спорам и судами (</w:t>
      </w:r>
      <w:hyperlink r:id="rId24" w:history="1">
        <w:r>
          <w:rPr>
            <w:color w:val="0000FF"/>
          </w:rPr>
          <w:t>статья 382</w:t>
        </w:r>
      </w:hyperlink>
      <w:r>
        <w:t xml:space="preserve"> Трудового кодекса Российской Федерации).</w:t>
      </w:r>
    </w:p>
    <w:p w14:paraId="657AFB6F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Сроки обращения работника в суд за разрешением индивидуального трудового спора установлены </w:t>
      </w:r>
      <w:hyperlink r:id="rId25" w:history="1">
        <w:r>
          <w:rPr>
            <w:color w:val="0000FF"/>
          </w:rPr>
          <w:t>статьей 392</w:t>
        </w:r>
      </w:hyperlink>
      <w:r>
        <w:t xml:space="preserve"> Трудового кодекса Российской Федерации.</w:t>
      </w:r>
    </w:p>
    <w:p w14:paraId="3A0CC22B" w14:textId="77777777" w:rsidR="00000000" w:rsidRDefault="00AA69AD">
      <w:pPr>
        <w:pStyle w:val="ConsPlusNormal"/>
        <w:spacing w:before="240"/>
        <w:ind w:firstLine="540"/>
        <w:jc w:val="both"/>
      </w:pPr>
      <w:hyperlink r:id="rId26" w:history="1">
        <w:r>
          <w:rPr>
            <w:color w:val="0000FF"/>
          </w:rPr>
          <w:t>Частью 1 статьи 39</w:t>
        </w:r>
        <w:r>
          <w:rPr>
            <w:color w:val="0000FF"/>
          </w:rPr>
          <w:t>2</w:t>
        </w:r>
      </w:hyperlink>
      <w:r>
        <w:t xml:space="preserve"> Трудового кодекса Российской Федерации предусмотрено, что работник имеет право 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права, а по спорам об</w:t>
      </w:r>
      <w:r>
        <w:t xml:space="preserve"> увольнении - в течение одного месяца со дня вручения ему копии приказа об увольнении либо со дня выдачи трудовой книжки.</w:t>
      </w:r>
    </w:p>
    <w:p w14:paraId="1681B43B" w14:textId="77777777" w:rsidR="00000000" w:rsidRDefault="00AA69AD">
      <w:pPr>
        <w:pStyle w:val="ConsPlusNormal"/>
        <w:spacing w:before="240"/>
        <w:ind w:firstLine="540"/>
        <w:jc w:val="both"/>
      </w:pPr>
      <w:r>
        <w:lastRenderedPageBreak/>
        <w:t xml:space="preserve">При пропуске по уважительным причинам сроков, установленных </w:t>
      </w:r>
      <w:hyperlink r:id="rId27" w:history="1">
        <w:r>
          <w:rPr>
            <w:color w:val="0000FF"/>
          </w:rPr>
          <w:t>частями 1</w:t>
        </w:r>
      </w:hyperlink>
      <w:r>
        <w:t xml:space="preserve">, </w:t>
      </w:r>
      <w:hyperlink r:id="rId28" w:history="1">
        <w:r>
          <w:rPr>
            <w:color w:val="0000FF"/>
          </w:rPr>
          <w:t>2</w:t>
        </w:r>
      </w:hyperlink>
      <w:r>
        <w:t xml:space="preserve"> и </w:t>
      </w:r>
      <w:hyperlink r:id="rId29" w:history="1">
        <w:r>
          <w:rPr>
            <w:color w:val="0000FF"/>
          </w:rPr>
          <w:t>3 статьи 392</w:t>
        </w:r>
      </w:hyperlink>
      <w:r>
        <w:t xml:space="preserve"> Трудового кодекса Российской Федерации, они могут быть восстановлены судом (</w:t>
      </w:r>
      <w:hyperlink r:id="rId30" w:history="1">
        <w:r>
          <w:rPr>
            <w:color w:val="0000FF"/>
          </w:rPr>
          <w:t>часть 4 статьи 392</w:t>
        </w:r>
      </w:hyperlink>
      <w:r>
        <w:t xml:space="preserve"> Трудового кодекса Российско</w:t>
      </w:r>
      <w:r>
        <w:t>й Федерации).</w:t>
      </w:r>
    </w:p>
    <w:p w14:paraId="08EBEF4A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В </w:t>
      </w:r>
      <w:hyperlink r:id="rId31" w:history="1">
        <w:r>
          <w:rPr>
            <w:color w:val="0000FF"/>
          </w:rPr>
          <w:t>абзаце пятом пункта 5</w:t>
        </w:r>
      </w:hyperlink>
      <w:r>
        <w:t xml:space="preserve"> постановления Пленума Верховного Суда Российской Федерации от 17 марта 2004 г. N 2 "О применении судами Росс</w:t>
      </w:r>
      <w:r>
        <w:t>ийской Федерации Трудового кодекса Российской Федерации" разъяснено, что в качестве уважительных причин пропуска срока обращения в суд могут расцениваться обстоятельства, препятствовавшие данному работнику своевременно обратиться с иском в суд за разрешени</w:t>
      </w:r>
      <w:r>
        <w:t>ем индивидуального трудового спора (например, болезнь истца, нахождение его в командировке, невозможность обращения в суд вследствие непреодолимой силы, необходимость осуществления ухода за тяжелобольными членами семьи).</w:t>
      </w:r>
    </w:p>
    <w:p w14:paraId="5E4791AB" w14:textId="77777777" w:rsidR="00000000" w:rsidRDefault="00AA69AD">
      <w:pPr>
        <w:pStyle w:val="ConsPlusNormal"/>
        <w:spacing w:before="240"/>
        <w:ind w:firstLine="540"/>
        <w:jc w:val="both"/>
      </w:pPr>
      <w:r>
        <w:t>Разъяснения по вопросам пропуска ра</w:t>
      </w:r>
      <w:r>
        <w:t xml:space="preserve">ботником срока на обращение в суд содержатся в </w:t>
      </w:r>
      <w:hyperlink r:id="rId32" w:history="1">
        <w:r>
          <w:rPr>
            <w:color w:val="0000FF"/>
          </w:rPr>
          <w:t>пункте 16</w:t>
        </w:r>
      </w:hyperlink>
      <w:r>
        <w:t xml:space="preserve"> постановления Пленума Верховного Суда Российской Федерации от 29 мая 2018 г. N 15 "О прим</w:t>
      </w:r>
      <w:r>
        <w:t xml:space="preserve">енении судами законодательства, регулирующего труд работников, работающих у работодателей - физических лиц и у работодателей - субъектов малого предпринимательства, которые отнесены к микропредприятиям" (далее также - постановление Пленума Верховного Суда </w:t>
      </w:r>
      <w:r>
        <w:t>Российской Федерации от 29 мая 2018 г. N 15).</w:t>
      </w:r>
    </w:p>
    <w:p w14:paraId="7AAC3844" w14:textId="77777777" w:rsidR="00000000" w:rsidRDefault="00AA69AD">
      <w:pPr>
        <w:pStyle w:val="ConsPlusNormal"/>
        <w:spacing w:before="240"/>
        <w:ind w:firstLine="540"/>
        <w:jc w:val="both"/>
      </w:pPr>
      <w:r>
        <w:t>Эти разъяснения, относящиеся ко всем субъектам трудовых отношений, не были приняты во внимание судом апелляционной инстанции, рассматривавшим 28 июня 2018 г. дело по апелляционной жалобе Ищенко И.А., со ссылкой</w:t>
      </w:r>
      <w:r>
        <w:t xml:space="preserve"> на то, что по обращениям Ищенко И.А. органами прокуратуры и Государственной инспекции труда в Мурманской области в отношении ГОБУ "Центр информационных технологий по Мурманской области" не принималось решений об устранении нарушений ее трудовых прав.</w:t>
      </w:r>
    </w:p>
    <w:p w14:paraId="3BF77F2A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Между тем Пленум Верховного Суда Российской Федерации в </w:t>
      </w:r>
      <w:hyperlink r:id="rId33" w:history="1">
        <w:r>
          <w:rPr>
            <w:color w:val="0000FF"/>
          </w:rPr>
          <w:t>пункте 16</w:t>
        </w:r>
      </w:hyperlink>
      <w:r>
        <w:t xml:space="preserve"> постановления от 29 мая 2018 г. N 15 разъяснил следующее: "Судам необходимо учит</w:t>
      </w:r>
      <w:r>
        <w:t xml:space="preserve">ывать, что при пропуске работником срока, установленного </w:t>
      </w:r>
      <w:hyperlink r:id="rId34" w:history="1">
        <w:r>
          <w:rPr>
            <w:color w:val="0000FF"/>
          </w:rPr>
          <w:t>статьей 392</w:t>
        </w:r>
      </w:hyperlink>
      <w:r>
        <w:t xml:space="preserve"> ТК РФ, о применении которого заявлено ответчиком, такой срок может быть восст</w:t>
      </w:r>
      <w:r>
        <w:t>ановлен судом при наличии уважительных причин (</w:t>
      </w:r>
      <w:hyperlink r:id="rId35" w:history="1">
        <w:r>
          <w:rPr>
            <w:color w:val="0000FF"/>
          </w:rPr>
          <w:t>часть четвертая статьи 392</w:t>
        </w:r>
      </w:hyperlink>
      <w:r>
        <w:t xml:space="preserve"> ТК РФ). В качестве уважительных причин пропуска срока для обращения в суд </w:t>
      </w:r>
      <w:r>
        <w:t>могут расцениваться обстоятельства, объективно препятствовавшие работнику своевременно обратиться в суд за разрешением индивидуального трудового спора, как-то: болезнь работника, нахождение его в командировке, невозможность обращения в суд вследствие непре</w:t>
      </w:r>
      <w:r>
        <w:t>одолимой силы, необходимости осуществления ухода за тяжелобольными членами семьи и т.п.</w:t>
      </w:r>
    </w:p>
    <w:p w14:paraId="20D64ED8" w14:textId="77777777" w:rsidR="00000000" w:rsidRDefault="00AA69AD">
      <w:pPr>
        <w:pStyle w:val="ConsPlusNormal"/>
        <w:spacing w:before="240"/>
        <w:ind w:firstLine="540"/>
        <w:jc w:val="both"/>
      </w:pPr>
      <w:r>
        <w:t>К уважительным причинам пропуска срока на обращение в суд за разрешением индивидуального трудового спора может быть также отнесено и обращение работника с нарушением пр</w:t>
      </w:r>
      <w:r>
        <w:t xml:space="preserve">авил подсудности в другой суд, если первоначальное заявление по названному спору было подано этим работником в установленный </w:t>
      </w:r>
      <w:hyperlink r:id="rId36" w:history="1">
        <w:r>
          <w:rPr>
            <w:color w:val="0000FF"/>
          </w:rPr>
          <w:t>статьей 392</w:t>
        </w:r>
      </w:hyperlink>
      <w:r>
        <w:t xml:space="preserve"> ТК РФ сро</w:t>
      </w:r>
      <w:r>
        <w:t>к.</w:t>
      </w:r>
    </w:p>
    <w:p w14:paraId="589B6D1D" w14:textId="77777777" w:rsidR="00000000" w:rsidRDefault="00AA69AD">
      <w:pPr>
        <w:pStyle w:val="ConsPlusNormal"/>
        <w:spacing w:before="240"/>
        <w:ind w:firstLine="540"/>
        <w:jc w:val="both"/>
      </w:pPr>
      <w:r>
        <w:t>Обратить внимание судов на необходимость тщательного исследования всех обстоятельств, послуживших причиной пропуска работником установленного срока обращения в суд за разрешением индивидуального трудового спора.</w:t>
      </w:r>
    </w:p>
    <w:p w14:paraId="5DB5D7A9" w14:textId="77777777" w:rsidR="00000000" w:rsidRDefault="00AA69AD">
      <w:pPr>
        <w:pStyle w:val="ConsPlusNormal"/>
        <w:spacing w:before="240"/>
        <w:ind w:firstLine="540"/>
        <w:jc w:val="both"/>
      </w:pPr>
      <w:r>
        <w:t>Оценивая, является ли то или иное обстоят</w:t>
      </w:r>
      <w:r>
        <w:t xml:space="preserve">ельство достаточным для принятия решения о восстановлении пропущенного срока, суд не должен действовать произвольно, а обязан проверять и учитывать всю совокупность обстоятельств конкретного дела, не позволивших работнику </w:t>
      </w:r>
      <w:r>
        <w:lastRenderedPageBreak/>
        <w:t>своевременно обратиться в суд за р</w:t>
      </w:r>
      <w:r>
        <w:t>азрешением индивидуального трудового спора. Например, об уважительности причин пропуска срока на обращение в суд за разрешением индивидуального трудового спора может свидетельствовать своевременное обращение работника с письменным заявлением о нарушении ег</w:t>
      </w:r>
      <w:r>
        <w:t>о трудовых прав в органы прокуратуры и (или) в государственную инспекцию труда, которыми в отношении работодателя было принято соответствующее решение об устранении нарушений трудовых прав работника, вследствие чего у работника возникли правомерные ожидани</w:t>
      </w:r>
      <w:r>
        <w:t>я, что его права будут восстановлены во внесудебном порядке.</w:t>
      </w:r>
    </w:p>
    <w:p w14:paraId="241F5E57" w14:textId="77777777" w:rsidR="00000000" w:rsidRDefault="00AA69AD">
      <w:pPr>
        <w:pStyle w:val="ConsPlusNormal"/>
        <w:spacing w:before="240"/>
        <w:ind w:firstLine="540"/>
        <w:jc w:val="both"/>
      </w:pPr>
      <w:r>
        <w:t>Обстоятельства, касающиеся причин пропуска работником срока на обращение в суд за разрешением индивидуального трудового спора, и их оценка судом должны быть отражены в решении (</w:t>
      </w:r>
      <w:hyperlink r:id="rId37" w:history="1">
        <w:r>
          <w:rPr>
            <w:color w:val="0000FF"/>
          </w:rPr>
          <w:t>часть 4 статьи 198</w:t>
        </w:r>
      </w:hyperlink>
      <w:r>
        <w:t xml:space="preserve"> ГПК РФ)".</w:t>
      </w:r>
    </w:p>
    <w:p w14:paraId="6272F151" w14:textId="77777777" w:rsidR="00000000" w:rsidRDefault="00AA69AD">
      <w:pPr>
        <w:pStyle w:val="ConsPlusNormal"/>
        <w:spacing w:before="240"/>
        <w:ind w:firstLine="540"/>
        <w:jc w:val="both"/>
      </w:pPr>
      <w:r>
        <w:t>Из норм трудового законодательства и разъяснений Пленума Верховного Суда Российской Федерации по их применению следует, что работникам,</w:t>
      </w:r>
      <w:r>
        <w:t xml:space="preserve"> не реализовавшим свое право на обращение в суд в установленный законом срок по уважительным причинам, этот срок может быть восстановлен в судебном порядке. Перечень уважительных причин, при наличии которых пропущенный срок для обращения в суд за разрешени</w:t>
      </w:r>
      <w:r>
        <w:t>ем индивидуального трудового спора может быть восстановлен судом, законом не установлен. Приведенный в постановлениях Пленума Верховного Суда Российской Федерации перечень уважительных причин пропуска срока обращения в суд исчерпывающим не является.</w:t>
      </w:r>
    </w:p>
    <w:p w14:paraId="6EA095BA" w14:textId="77777777" w:rsidR="00000000" w:rsidRDefault="00AA69AD">
      <w:pPr>
        <w:pStyle w:val="ConsPlusNormal"/>
        <w:spacing w:before="240"/>
        <w:ind w:firstLine="540"/>
        <w:jc w:val="both"/>
      </w:pPr>
      <w:r>
        <w:t>Соотве</w:t>
      </w:r>
      <w:r>
        <w:t xml:space="preserve">тственно, с учетом положений </w:t>
      </w:r>
      <w:hyperlink r:id="rId38" w:history="1">
        <w:r>
          <w:rPr>
            <w:color w:val="0000FF"/>
          </w:rPr>
          <w:t>статьи 392</w:t>
        </w:r>
      </w:hyperlink>
      <w:r>
        <w:t xml:space="preserve"> Трудового кодекса Российской Федерации в системной взаимосвязи с требованиями </w:t>
      </w:r>
      <w:hyperlink r:id="rId39" w:history="1">
        <w:r>
          <w:rPr>
            <w:color w:val="0000FF"/>
          </w:rPr>
          <w:t>статей 2</w:t>
        </w:r>
      </w:hyperlink>
      <w:r>
        <w:t xml:space="preserve"> (о задачах гражданского судопроизводства), </w:t>
      </w:r>
      <w:hyperlink r:id="rId40" w:history="1">
        <w:r>
          <w:rPr>
            <w:color w:val="0000FF"/>
          </w:rPr>
          <w:t>56</w:t>
        </w:r>
      </w:hyperlink>
      <w:r>
        <w:t xml:space="preserve">, </w:t>
      </w:r>
      <w:hyperlink r:id="rId41" w:history="1">
        <w:r>
          <w:rPr>
            <w:color w:val="0000FF"/>
          </w:rPr>
          <w:t>67</w:t>
        </w:r>
      </w:hyperlink>
      <w:r>
        <w:t xml:space="preserve">, </w:t>
      </w:r>
      <w:hyperlink r:id="rId42" w:history="1">
        <w:r>
          <w:rPr>
            <w:color w:val="0000FF"/>
          </w:rPr>
          <w:t>71</w:t>
        </w:r>
      </w:hyperlink>
      <w:r>
        <w:t xml:space="preserve"> (о доказательствах и доказывании, оце</w:t>
      </w:r>
      <w:r>
        <w:t>нке доказательств) ГПК РФ суд, оценивая, является ли то или иное обстоятельство достаточным для принятия решения о восстановлении работнику пропущенного срока для обращения в суд за разрешением индивидуального трудового спора, не должен действовать произво</w:t>
      </w:r>
      <w:r>
        <w:t>льно, а обязан проверять и учитывать всю совокупность обстоятельств конкретного дела, не позволивших лицу своевременно обратиться в суд за разрешением индивидуального трудового спора.</w:t>
      </w:r>
    </w:p>
    <w:p w14:paraId="219CF097" w14:textId="77777777" w:rsidR="00000000" w:rsidRDefault="00AA69AD">
      <w:pPr>
        <w:pStyle w:val="ConsPlusNormal"/>
        <w:spacing w:before="240"/>
        <w:ind w:firstLine="540"/>
        <w:jc w:val="both"/>
      </w:pPr>
      <w:r>
        <w:t>При рассмотрении судом первой инстанции в предварительном судебном засед</w:t>
      </w:r>
      <w:r>
        <w:t xml:space="preserve">ании в порядке </w:t>
      </w:r>
      <w:hyperlink r:id="rId43" w:history="1">
        <w:r>
          <w:rPr>
            <w:color w:val="0000FF"/>
          </w:rPr>
          <w:t>части 6 статьи 152</w:t>
        </w:r>
      </w:hyperlink>
      <w:r>
        <w:t xml:space="preserve"> Гражданского процессуального кодекса Российской Федерации исковых требований Ищенко И.А. о восстановлении на раб</w:t>
      </w:r>
      <w:r>
        <w:t xml:space="preserve">оте, взыскании заработной платы за период вынужденного прогула, компенсации морального вреда нормы трудового законодательства и разъяснения по их применению, содержащиеся в </w:t>
      </w:r>
      <w:hyperlink r:id="rId44" w:history="1">
        <w:r>
          <w:rPr>
            <w:color w:val="0000FF"/>
          </w:rPr>
          <w:t>постановлении</w:t>
        </w:r>
      </w:hyperlink>
      <w:r>
        <w:t xml:space="preserve"> Пленума Верховного Суда Российской Федерации от 17 марта 2004 г. N 2, не были учтены, равно как и судом апелляционной инстанции, который также не принял во внимание разъяснения Пленума Верховного Суда Российской Федерации от 29 мая 2018</w:t>
      </w:r>
      <w:r>
        <w:t xml:space="preserve"> г. N 15.</w:t>
      </w:r>
    </w:p>
    <w:p w14:paraId="1CC6999D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Признавая неуважительными причины пропуска Ищенко И.А. предусмотренного </w:t>
      </w:r>
      <w:hyperlink r:id="rId45" w:history="1">
        <w:r>
          <w:rPr>
            <w:color w:val="0000FF"/>
          </w:rPr>
          <w:t>частью 1 статьи 392</w:t>
        </w:r>
      </w:hyperlink>
      <w:r>
        <w:t xml:space="preserve"> Трудового кодекса Российской Федерации месяч</w:t>
      </w:r>
      <w:r>
        <w:t xml:space="preserve">ного срока для обращения в суд за разрешением индивидуального трудового спора, судебные инстанции в нарушение требований </w:t>
      </w:r>
      <w:hyperlink r:id="rId46" w:history="1">
        <w:r>
          <w:rPr>
            <w:color w:val="0000FF"/>
          </w:rPr>
          <w:t>статей 67</w:t>
        </w:r>
      </w:hyperlink>
      <w:r>
        <w:t xml:space="preserve">, </w:t>
      </w:r>
      <w:hyperlink r:id="rId47" w:history="1">
        <w:r>
          <w:rPr>
            <w:color w:val="0000FF"/>
          </w:rPr>
          <w:t>71</w:t>
        </w:r>
      </w:hyperlink>
      <w:r>
        <w:t xml:space="preserve"> Гражданского процессуального кодекса Российской Федерации не приняли во внимание всю совокупность обстоятельств, не позволивших Ищенко И.А. своевременно обра</w:t>
      </w:r>
      <w:r>
        <w:t>титься в суд с требованием об оспаривании законности увольнения.</w:t>
      </w:r>
    </w:p>
    <w:p w14:paraId="09FFDDD3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Как установлено судом и следует из материалов дела, Ищенко И.А., не согласившись с приказом ГОБУ "Центр информационных технологий по Мурманской области" от 13 июля 2017 г. </w:t>
      </w:r>
      <w:r>
        <w:lastRenderedPageBreak/>
        <w:t>N 31-лс об увольнен</w:t>
      </w:r>
      <w:r>
        <w:t xml:space="preserve">ии ее с работы с 14 июля 2017 г. по </w:t>
      </w:r>
      <w:hyperlink r:id="rId48" w:history="1">
        <w:r>
          <w:rPr>
            <w:color w:val="0000FF"/>
          </w:rPr>
          <w:t>части 1 статьи 71</w:t>
        </w:r>
      </w:hyperlink>
      <w:r>
        <w:t xml:space="preserve"> Трудового кодекса Российской Федерации в связи с неудовлетворительным результатом испытания, в пределах установленного законом месячного срока обратилась в прокуратуру Октябрьского административного округа г. Мурманска с заявлением о нарушении ГОБУ "Центр</w:t>
      </w:r>
      <w:r>
        <w:t xml:space="preserve"> информационных технологий по Мурманской области" трудового законодательства, которое 26 июля 2017 г. прокуратурой Октябрьского административного округа г. Мурманска было направлено для рассмотрения в Государственную инспекцию труда в Мурманской области.</w:t>
      </w:r>
    </w:p>
    <w:p w14:paraId="37EDAD90" w14:textId="77777777" w:rsidR="00000000" w:rsidRDefault="00AA69AD">
      <w:pPr>
        <w:pStyle w:val="ConsPlusNormal"/>
        <w:spacing w:before="240"/>
        <w:ind w:firstLine="540"/>
        <w:jc w:val="both"/>
      </w:pPr>
      <w:r>
        <w:t>5</w:t>
      </w:r>
      <w:r>
        <w:t xml:space="preserve"> августа 2017 г. Государственной инспекцией труда в Мурманской области Ищенко И.А. было сообщено о невозможности проведения в отношении работодателя - ГОБУ "Центр информационных технологий по Мурманской области" проверки по обращению Ищенко И.А. в связи с </w:t>
      </w:r>
      <w:r>
        <w:t>несоблюдением порядка его подачи и было рекомендовано продублировать ее обращение в Государственную инспекцию труда в Мурманской области путем направления почтовым отправлением либо оставления обращения на портале "онлайнинспекция.ру".</w:t>
      </w:r>
    </w:p>
    <w:p w14:paraId="342832D9" w14:textId="77777777" w:rsidR="00000000" w:rsidRDefault="00AA69AD">
      <w:pPr>
        <w:pStyle w:val="ConsPlusNormal"/>
        <w:spacing w:before="240"/>
        <w:ind w:firstLine="540"/>
        <w:jc w:val="both"/>
      </w:pPr>
      <w:r>
        <w:t>Из материалов дела т</w:t>
      </w:r>
      <w:r>
        <w:t>акже следует, что в период с 14 августа по 3 ноября 2017 г. Ищенко И.А. проходила лечение в медицинском учреждении - обществе с ограниченной ответственностью "Международный институт психосоматического здоровья", в периоды с 11 по 30 января 2018 г. и с 2 по</w:t>
      </w:r>
      <w:r>
        <w:t xml:space="preserve"> 22 февраля 2018 г. Ищенко И.А. проходила амбулаторное лечение в поликлинике военно-медицинской службы Управления Федеральной службы безопасности Российской Федерации по Мурманской области.</w:t>
      </w:r>
    </w:p>
    <w:p w14:paraId="053377E4" w14:textId="77777777" w:rsidR="00000000" w:rsidRDefault="00AA69AD">
      <w:pPr>
        <w:pStyle w:val="ConsPlusNormal"/>
        <w:spacing w:before="240"/>
        <w:ind w:firstLine="540"/>
        <w:jc w:val="both"/>
      </w:pPr>
      <w:r>
        <w:t>4 декабря 2017 г. Ищенко И.А. повторно обратилась в Государственну</w:t>
      </w:r>
      <w:r>
        <w:t>ю инспекцию труда в Мурманской области с заявлением по факту своего неправомерного увольнения из ГОБУ "Центр информационных технологий по Мурманской области". В ответе Государственной инспекции труда в Мурманской области от 15 декабря 2017 г. Ищенко И.А. б</w:t>
      </w:r>
      <w:r>
        <w:t>ыло разъяснено право на обращение в суд по спору о восстановлении на работе, а также рекомендовано заявить ходатайство о восстановлении пропущенного срока на обращение в суд за разрешением индивидуального трудового спора с указанием причин пропуска срока.</w:t>
      </w:r>
    </w:p>
    <w:p w14:paraId="228B1D21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Судебная коллегия по гражданским делам Верховного Суда Российской Федерации не может согласиться с суждением судебных инстанций о том, что факт обращения Ищенко И.А. в прокуратуру Мурманской области и в Государственную инспекцию труда в Мурманской области </w:t>
      </w:r>
      <w:r>
        <w:t>не может быть расценен в качестве уважительной причины пропуска истцом срока обращения в суд за разрешением индивидуального трудового спора, поскольку у Ищенко И.А., обратившейся в июле 2017 г., то есть в месячный срок с момента увольнения с работы, с пись</w:t>
      </w:r>
      <w:r>
        <w:t>менным заявлением о нарушении трудовых прав в прокуратуру Мурманской области, которая перенаправила по принадлежности ее обращение в государственную инспекцию труда, имелись основания полагать, что ее права будут восстановлены во внесудебном порядке с учет</w:t>
      </w:r>
      <w:r>
        <w:t>ом нормативных положений о способах защиты гражданских прав и свобод, государственном надзоре за соблюдением трудового законодательства и иных нормативных правовых актов, содержащих нормы трудового права. В связи с чем ссылка суда апелляционной инстанции н</w:t>
      </w:r>
      <w:r>
        <w:t>а то, что в отношении Ищенко И.А. прокуратурой Мурманской области и государственной инспекцией труда не принималось решений об устранении нарушений ее трудовых прав, является несостоятельной.</w:t>
      </w:r>
    </w:p>
    <w:p w14:paraId="4DE93069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Так, в соответствии со </w:t>
      </w:r>
      <w:hyperlink r:id="rId49" w:history="1">
        <w:r>
          <w:rPr>
            <w:color w:val="0000FF"/>
          </w:rPr>
          <w:t>статьей 352</w:t>
        </w:r>
      </w:hyperlink>
      <w:r>
        <w:t xml:space="preserve"> Трудового кодекса Российской Федерации каждый имеет право защищать свои трудовые права и свободы всеми способами, не запрещенными законом. Основными способами защиты трудовых пр</w:t>
      </w:r>
      <w:r>
        <w:t xml:space="preserve">ав и свобод являются в том числе государственный </w:t>
      </w:r>
      <w:r>
        <w:lastRenderedPageBreak/>
        <w:t>контроль (надзор) за соблюдением трудового законодательства и иных нормативных правовых актов, содержащих нормы трудового права; судебная защита.</w:t>
      </w:r>
    </w:p>
    <w:p w14:paraId="05F3198B" w14:textId="77777777" w:rsidR="00000000" w:rsidRDefault="00AA69AD">
      <w:pPr>
        <w:pStyle w:val="ConsPlusNormal"/>
        <w:spacing w:before="240"/>
        <w:ind w:firstLine="540"/>
        <w:jc w:val="both"/>
      </w:pPr>
      <w:hyperlink r:id="rId50" w:history="1">
        <w:r>
          <w:rPr>
            <w:color w:val="0000FF"/>
          </w:rPr>
          <w:t>Частью 1 статьи 353</w:t>
        </w:r>
      </w:hyperlink>
      <w:r>
        <w:t xml:space="preserve"> Трудового кодекса Российской Федерации предусмотрено, что федеральный государственный надзор за соблюдением трудового законодательства и иных нормативных правовых актов, содержащих нормы тр</w:t>
      </w:r>
      <w:r>
        <w:t>удового права, осуществляется федеральной инспекцией труда в порядке, установленном Правительством Российской Федерации.</w:t>
      </w:r>
    </w:p>
    <w:p w14:paraId="5A27A477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Федеральная инспекция труда - единая централизованная система, состоящая из федерального органа исполнительной власти, уполномоченного </w:t>
      </w:r>
      <w:r>
        <w:t>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его территориальных органов (государственных инспекций труда) (</w:t>
      </w:r>
      <w:hyperlink r:id="rId51" w:history="1">
        <w:r>
          <w:rPr>
            <w:color w:val="0000FF"/>
          </w:rPr>
          <w:t>часть 1 статьи 354</w:t>
        </w:r>
      </w:hyperlink>
      <w:r>
        <w:t xml:space="preserve"> Трудового кодекса Российской Федерации).</w:t>
      </w:r>
    </w:p>
    <w:p w14:paraId="3DDD4132" w14:textId="77777777" w:rsidR="00000000" w:rsidRDefault="00AA69AD">
      <w:pPr>
        <w:pStyle w:val="ConsPlusNormal"/>
        <w:spacing w:before="240"/>
        <w:ind w:firstLine="540"/>
        <w:jc w:val="both"/>
      </w:pPr>
      <w:r>
        <w:t>В соответствии с возложенными на нее задачами федеральная инспекция труда реализует следующие основные полномочия: о</w:t>
      </w:r>
      <w:r>
        <w:t>существляет федеральный государственный надзор за соблюдением трудового законодательства и иных нормативных правовых актов, содержащих нормы трудового права, посредством проверок, выдачи обязательных для исполнения предписаний об устранении нарушений, сост</w:t>
      </w:r>
      <w:r>
        <w:t>авления протоколов об административных правонарушениях в пределах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</w:t>
      </w:r>
      <w:r>
        <w:t xml:space="preserve">ии; анализирует обстоятельства и причины выявленных нарушений, принимает меры по их устранению и восстановлению нарушенных трудовых прав граждан; ведет прием и рассматривает заявления, письма, жалобы и иные обращения граждан о нарушениях их трудовых прав, </w:t>
      </w:r>
      <w:r>
        <w:t>принимает меры по устранению выявленных нарушений и восстановлению нарушенных прав (</w:t>
      </w:r>
      <w:hyperlink r:id="rId52" w:history="1">
        <w:r>
          <w:rPr>
            <w:color w:val="0000FF"/>
          </w:rPr>
          <w:t>абзацы второй</w:t>
        </w:r>
      </w:hyperlink>
      <w:r>
        <w:t xml:space="preserve">, </w:t>
      </w:r>
      <w:hyperlink r:id="rId53" w:history="1">
        <w:r>
          <w:rPr>
            <w:color w:val="0000FF"/>
          </w:rPr>
          <w:t>третий</w:t>
        </w:r>
      </w:hyperlink>
      <w:r>
        <w:t xml:space="preserve">, </w:t>
      </w:r>
      <w:hyperlink r:id="rId54" w:history="1">
        <w:r>
          <w:rPr>
            <w:color w:val="0000FF"/>
          </w:rPr>
          <w:t>пятнадцатый статьи 356</w:t>
        </w:r>
      </w:hyperlink>
      <w:r>
        <w:t xml:space="preserve"> Трудового кодекса Российской Федерации).</w:t>
      </w:r>
    </w:p>
    <w:p w14:paraId="6C1AFE71" w14:textId="77777777" w:rsidR="00000000" w:rsidRDefault="00AA69AD">
      <w:pPr>
        <w:pStyle w:val="ConsPlusNormal"/>
        <w:spacing w:before="240"/>
        <w:ind w:firstLine="540"/>
        <w:jc w:val="both"/>
      </w:pPr>
      <w:r>
        <w:t>Государственные</w:t>
      </w:r>
      <w:r>
        <w:t xml:space="preserve">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имеют право в том числе предъявлять работодателям и их представителям о</w:t>
      </w:r>
      <w:r>
        <w:t>бязательные для исполнения предписания об устранении нарушений трудового законодательства и иных нормативных правовых актов, содержащих нормы трудового права, о восстановлении нарушенных прав работников, привлечении виновных в указанных нарушениях к дисцип</w:t>
      </w:r>
      <w:r>
        <w:t>линарной ответственности или об отстранении их от должности в установленном порядке (</w:t>
      </w:r>
      <w:hyperlink r:id="rId55" w:history="1">
        <w:r>
          <w:rPr>
            <w:color w:val="0000FF"/>
          </w:rPr>
          <w:t>абзац шестой части 1 статьи 357</w:t>
        </w:r>
      </w:hyperlink>
      <w:r>
        <w:t xml:space="preserve"> Трудового кодекса Российской </w:t>
      </w:r>
      <w:r>
        <w:t>Федерации).</w:t>
      </w:r>
    </w:p>
    <w:p w14:paraId="62A028BD" w14:textId="77777777" w:rsidR="00000000" w:rsidRDefault="00AA69AD">
      <w:pPr>
        <w:pStyle w:val="ConsPlusNormal"/>
        <w:spacing w:before="240"/>
        <w:ind w:firstLine="540"/>
        <w:jc w:val="both"/>
      </w:pPr>
      <w:r>
        <w:t>Из данных норм следует, что государственные инспекции труда, не являясь органами по рассмотрению индивидуальных трудовых споров, наделены законом полномочиями по рассмотрению заявлений, писем, жалоб и иных обращений граждан о нарушении их трудо</w:t>
      </w:r>
      <w:r>
        <w:t>вых прав и по применению в связи с этим определенных мер реагирования в виде предъявления должностным лицам предписаний об устранении нарушений закона.</w:t>
      </w:r>
    </w:p>
    <w:p w14:paraId="3547C5E2" w14:textId="77777777" w:rsidR="00000000" w:rsidRDefault="00AA69AD">
      <w:pPr>
        <w:pStyle w:val="ConsPlusNormal"/>
        <w:spacing w:before="240"/>
        <w:ind w:firstLine="540"/>
        <w:jc w:val="both"/>
      </w:pPr>
      <w:r>
        <w:t>Приведенные нормативные положения, определяющие способы защиты гражданином своих трудовых прав и полномо</w:t>
      </w:r>
      <w:r>
        <w:t xml:space="preserve">чия государственных инспекций труда по рассмотрению обращений граждан, судами первой и апелляционной инстанций применены не были. Вследствие этого судебные инстанции не проверили и не учли все обстоятельства, приведшие к несвоевременной </w:t>
      </w:r>
      <w:r>
        <w:lastRenderedPageBreak/>
        <w:t xml:space="preserve">подаче Ищенко И.А. </w:t>
      </w:r>
      <w:r>
        <w:t>искового заявления в суд о восстановлении на работе, в то время как эти обстоятельства имеют значение для рассмотрения ее заявления о восстановлении пропущенного срока.</w:t>
      </w:r>
    </w:p>
    <w:p w14:paraId="1D7F462C" w14:textId="77777777" w:rsidR="00000000" w:rsidRDefault="00AA69AD">
      <w:pPr>
        <w:pStyle w:val="ConsPlusNormal"/>
        <w:spacing w:before="240"/>
        <w:ind w:firstLine="540"/>
        <w:jc w:val="both"/>
      </w:pPr>
      <w:r>
        <w:t>Направляя письменные обращения по вопросу незаконности ее увольнения с должности ведуще</w:t>
      </w:r>
      <w:r>
        <w:t>го инженера отдела информационных систем ГОБУ "Центр информационных технологий по Мурманской области", Ищенко И.А. правомерно ожидала, что в отношении ее работодателя будет принято соответствующее решение об устранении нарушений ее трудовых прав и ее трудо</w:t>
      </w:r>
      <w:r>
        <w:t>вые права будут восстановлены во внесудебном порядке. Эти обстоятельства в совокупности с доводами истца о том, что она длительное время являлась нетрудоспособной и проходила лечение в различных медицинских учреждениях, в связи с чем не имела возможности п</w:t>
      </w:r>
      <w:r>
        <w:t xml:space="preserve">о состоянию здоровья обратиться в суд с требованием о восстановлении на работе в установленный законом срок, дают основания для вывода о наличии уважительных причин пропуска Ищенко И.А. срока обращения в суд за разрешением индивидуального трудового спора, </w:t>
      </w:r>
      <w:r>
        <w:t xml:space="preserve">предусмотренного </w:t>
      </w:r>
      <w:hyperlink r:id="rId56" w:history="1">
        <w:r>
          <w:rPr>
            <w:color w:val="0000FF"/>
          </w:rPr>
          <w:t>частью первой статьи 392</w:t>
        </w:r>
      </w:hyperlink>
      <w:r>
        <w:t xml:space="preserve"> Трудового кодекса Российской Федерации.</w:t>
      </w:r>
    </w:p>
    <w:p w14:paraId="36B3BC02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В связи с этим нельзя признать правомерным вывод судов первой и </w:t>
      </w:r>
      <w:r>
        <w:t>апелляционной инстанций об отсутствии уважительных причин, препятствовавших Ищенко И.А. своевременно обратиться в суд для разрешения индивидуального трудового спора об оспаривании законности увольнения, поскольку он сделан с нарушением норм материального и</w:t>
      </w:r>
      <w:r>
        <w:t xml:space="preserve"> процессуального права, без учета и надлежащей оценки всей совокупности фактических обстоятельств, на которые ссылалась истец, не позволивших ей своевременно обратиться в суд с названными исковыми требованиями.</w:t>
      </w:r>
    </w:p>
    <w:p w14:paraId="28407125" w14:textId="77777777" w:rsidR="00000000" w:rsidRDefault="00AA69AD">
      <w:pPr>
        <w:pStyle w:val="ConsPlusNormal"/>
        <w:spacing w:before="240"/>
        <w:ind w:firstLine="540"/>
        <w:jc w:val="both"/>
      </w:pPr>
      <w:r>
        <w:t>Судебная коллегия по гражданским делам Верхов</w:t>
      </w:r>
      <w:r>
        <w:t>ного Суда Российской Федерации полагает, что в данном случае решение судебных инстанций об отказе в удовлетворении исковых требований Ищенко И.А. без исследования иных имеющих значение для дела обстоятельств, касающихся заявленных ею исковых требований, со</w:t>
      </w:r>
      <w:r>
        <w:t xml:space="preserve"> ссылкой лишь на пропуск истцом срока для обращения в суд противоречит задачам гражданского судопроизводства, как они определены в </w:t>
      </w:r>
      <w:hyperlink r:id="rId57" w:history="1">
        <w:r>
          <w:rPr>
            <w:color w:val="0000FF"/>
          </w:rPr>
          <w:t>статье 2</w:t>
        </w:r>
      </w:hyperlink>
      <w:r>
        <w:t xml:space="preserve"> Гражда</w:t>
      </w:r>
      <w:r>
        <w:t>нского процессуального кодекса Российской Федерации, создает препятствия для защиты трудовых прав истца.</w:t>
      </w:r>
    </w:p>
    <w:p w14:paraId="4B4158CE" w14:textId="77777777" w:rsidR="00000000" w:rsidRDefault="00AA69AD">
      <w:pPr>
        <w:pStyle w:val="ConsPlusNormal"/>
        <w:spacing w:before="240"/>
        <w:ind w:firstLine="540"/>
        <w:jc w:val="both"/>
      </w:pPr>
      <w:r>
        <w:t>Ввиду изложенного Судебная коллегия по гражданским делам Верховного Суда Российской Федерации признает обжалуемые судебные постановления незаконными, п</w:t>
      </w:r>
      <w:r>
        <w:t>оскольку они вынесены с существенным нарушением норм материального и процессуального права, и находит возможным, отменяя решение Октябрьского районного суда г. Мурманска от 22 марта 2018 г. и апелляционное определение судебной коллегии по гражданским делам</w:t>
      </w:r>
      <w:r>
        <w:t xml:space="preserve"> Мурманского областного суда от 28 июня 2018 г., оставившее его без изменения, направить дело в суд первой инстанции для рассмотрения по существу, поскольку срок на обращение в суд пропущен Ищенко И.А. по уважительной причине.</w:t>
      </w:r>
    </w:p>
    <w:p w14:paraId="24F8B1CD" w14:textId="77777777" w:rsidR="00000000" w:rsidRDefault="00AA69AD">
      <w:pPr>
        <w:pStyle w:val="ConsPlusNormal"/>
        <w:spacing w:before="240"/>
        <w:ind w:firstLine="540"/>
        <w:jc w:val="both"/>
      </w:pPr>
      <w:r>
        <w:t>При новом рассмотрении дела с</w:t>
      </w:r>
      <w:r>
        <w:t>уду следует разрешить требования Ищенко И.А. по существу в соответствии с законом и установленными по делу обстоятельствами.</w:t>
      </w:r>
    </w:p>
    <w:p w14:paraId="73C9CC94" w14:textId="77777777" w:rsidR="00000000" w:rsidRDefault="00AA69AD">
      <w:pPr>
        <w:pStyle w:val="ConsPlusNormal"/>
        <w:spacing w:before="240"/>
        <w:ind w:firstLine="540"/>
        <w:jc w:val="both"/>
      </w:pPr>
      <w:r>
        <w:t xml:space="preserve">Судебная коллегия по гражданским делам Верховного Суда Российской Федерации, руководствуясь </w:t>
      </w:r>
      <w:hyperlink r:id="rId58" w:history="1">
        <w:r>
          <w:rPr>
            <w:color w:val="0000FF"/>
          </w:rPr>
          <w:t>статьями 387</w:t>
        </w:r>
      </w:hyperlink>
      <w:r>
        <w:t xml:space="preserve">, </w:t>
      </w:r>
      <w:hyperlink r:id="rId59" w:history="1">
        <w:r>
          <w:rPr>
            <w:color w:val="0000FF"/>
          </w:rPr>
          <w:t>388</w:t>
        </w:r>
      </w:hyperlink>
      <w:r>
        <w:t xml:space="preserve">, </w:t>
      </w:r>
      <w:hyperlink r:id="rId60" w:history="1">
        <w:r>
          <w:rPr>
            <w:color w:val="0000FF"/>
          </w:rPr>
          <w:t>390</w:t>
        </w:r>
      </w:hyperlink>
      <w:r>
        <w:t xml:space="preserve"> Гражданского процессуального кодекса Российской Федерации,</w:t>
      </w:r>
    </w:p>
    <w:p w14:paraId="1FBA3211" w14:textId="77777777" w:rsidR="00000000" w:rsidRDefault="00AA69AD">
      <w:pPr>
        <w:pStyle w:val="ConsPlusNormal"/>
        <w:jc w:val="center"/>
      </w:pPr>
    </w:p>
    <w:p w14:paraId="451F8A05" w14:textId="77777777" w:rsidR="00000000" w:rsidRDefault="00AA69AD">
      <w:pPr>
        <w:pStyle w:val="ConsPlusNormal"/>
        <w:jc w:val="center"/>
      </w:pPr>
      <w:r>
        <w:t>определила:</w:t>
      </w:r>
    </w:p>
    <w:p w14:paraId="65FEC578" w14:textId="77777777" w:rsidR="00000000" w:rsidRDefault="00AA69AD">
      <w:pPr>
        <w:pStyle w:val="ConsPlusNormal"/>
        <w:jc w:val="center"/>
      </w:pPr>
    </w:p>
    <w:p w14:paraId="79EA7CC2" w14:textId="77777777" w:rsidR="00000000" w:rsidRDefault="00AA69AD">
      <w:pPr>
        <w:pStyle w:val="ConsPlusNormal"/>
        <w:ind w:firstLine="540"/>
        <w:jc w:val="both"/>
      </w:pPr>
      <w:r>
        <w:t>решение Октябрьского районного суда г. Мурманска от 22 марта 2018 г. и апелляционное определение судебной коллегии по гражданским делам Мурманского областного суда от 28 июня 2018 г. отменить.</w:t>
      </w:r>
    </w:p>
    <w:p w14:paraId="33C11B75" w14:textId="77777777" w:rsidR="00000000" w:rsidRDefault="00AA69AD">
      <w:pPr>
        <w:pStyle w:val="ConsPlusNormal"/>
        <w:spacing w:before="240"/>
        <w:ind w:firstLine="540"/>
        <w:jc w:val="both"/>
      </w:pPr>
      <w:r>
        <w:t>Дело направить для рассмотрения по существу в суд первой инстан</w:t>
      </w:r>
      <w:r>
        <w:t>ции - Октябрьский районный суд г. Мурманска.</w:t>
      </w:r>
    </w:p>
    <w:p w14:paraId="12473072" w14:textId="77777777" w:rsidR="00000000" w:rsidRDefault="00AA69AD">
      <w:pPr>
        <w:pStyle w:val="ConsPlusNormal"/>
        <w:ind w:firstLine="540"/>
        <w:jc w:val="both"/>
      </w:pPr>
    </w:p>
    <w:p w14:paraId="501A5031" w14:textId="77777777" w:rsidR="00000000" w:rsidRDefault="00AA69AD">
      <w:pPr>
        <w:pStyle w:val="ConsPlusNormal"/>
        <w:ind w:firstLine="540"/>
        <w:jc w:val="both"/>
      </w:pPr>
    </w:p>
    <w:p w14:paraId="1C834C48" w14:textId="77777777" w:rsidR="00000000" w:rsidRDefault="00AA69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61"/>
      <w:footerReference w:type="default" r:id="rId62"/>
      <w:headerReference w:type="first" r:id="rId63"/>
      <w:footerReference w:type="first" r:id="rId64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E904E" w14:textId="77777777" w:rsidR="00000000" w:rsidRDefault="00AA69AD">
      <w:pPr>
        <w:spacing w:after="0" w:line="240" w:lineRule="auto"/>
      </w:pPr>
      <w:r>
        <w:separator/>
      </w:r>
    </w:p>
  </w:endnote>
  <w:endnote w:type="continuationSeparator" w:id="0">
    <w:p w14:paraId="74953E95" w14:textId="77777777" w:rsidR="00000000" w:rsidRDefault="00AA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86A9C" w14:textId="77777777" w:rsidR="00000000" w:rsidRDefault="00AA69A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4032312F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86EC7FA" w14:textId="77777777" w:rsidR="00000000" w:rsidRDefault="00AA69A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CFA8B79" w14:textId="77777777" w:rsidR="00000000" w:rsidRDefault="00AA69A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2C59001" w14:textId="77777777" w:rsidR="00000000" w:rsidRDefault="00AA69A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6095A21A" w14:textId="77777777" w:rsidR="00000000" w:rsidRDefault="00AA69A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D9B9F" w14:textId="77777777" w:rsidR="00000000" w:rsidRDefault="00AA69A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6094C2BC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B880585" w14:textId="77777777" w:rsidR="00000000" w:rsidRDefault="00AA69A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C48823B" w14:textId="77777777" w:rsidR="00000000" w:rsidRDefault="00AA69A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4B8CCC7" w14:textId="77777777" w:rsidR="00000000" w:rsidRDefault="00AA69A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45FF9B56" w14:textId="77777777" w:rsidR="00000000" w:rsidRDefault="00AA69A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22FE2" w14:textId="77777777" w:rsidR="00000000" w:rsidRDefault="00AA69AD">
      <w:pPr>
        <w:spacing w:after="0" w:line="240" w:lineRule="auto"/>
      </w:pPr>
      <w:r>
        <w:separator/>
      </w:r>
    </w:p>
  </w:footnote>
  <w:footnote w:type="continuationSeparator" w:id="0">
    <w:p w14:paraId="0E8620AD" w14:textId="77777777" w:rsidR="00000000" w:rsidRDefault="00AA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1344133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FE79A37" w14:textId="77777777" w:rsidR="00000000" w:rsidRDefault="00AA69A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Определение Судебной коллегии по гражданским делам Верховного Суда Российской Федерации от 29.07.2019 N 34-КГ19-3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313FF41" w14:textId="77777777" w:rsidR="00000000" w:rsidRDefault="00AA69A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19.07.2023</w:t>
          </w:r>
        </w:p>
      </w:tc>
    </w:tr>
  </w:tbl>
  <w:p w14:paraId="1CB5FA2D" w14:textId="77777777" w:rsidR="00000000" w:rsidRDefault="00AA69A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C4B501D" w14:textId="77777777" w:rsidR="00000000" w:rsidRDefault="00AA69AD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15C5D60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B43B8AC" w14:textId="44A0A61A" w:rsidR="00000000" w:rsidRDefault="00AA69AD">
          <w:pPr>
            <w:pStyle w:val="ConsPlusNormal"/>
          </w:pPr>
          <w:r>
            <w:rPr>
              <w:noProof/>
            </w:rPr>
            <w:drawing>
              <wp:inline distT="0" distB="0" distL="0" distR="0" wp14:anchorId="3E54CDE3" wp14:editId="2717518F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106A64" w14:textId="77777777" w:rsidR="00000000" w:rsidRDefault="00AA69A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Определение Судебной коллегии по гражданским делам Верховного Суда Российской Федерации от 29.07.2019 N 34-КГ19-3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0CE31E1" w14:textId="77777777" w:rsidR="00000000" w:rsidRDefault="00AA69A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19.07.2023</w:t>
          </w:r>
        </w:p>
      </w:tc>
    </w:tr>
  </w:tbl>
  <w:p w14:paraId="2F772782" w14:textId="77777777" w:rsidR="00000000" w:rsidRDefault="00AA69A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93374D4" w14:textId="77777777" w:rsidR="00000000" w:rsidRDefault="00AA69A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AD"/>
    <w:rsid w:val="00AA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A2871"/>
  <w14:defaultImageDpi w14:val="0"/>
  <w15:docId w15:val="{4CB08A16-00C1-4C75-8165-16862006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289887&amp;date=19.07.2023&amp;dst=102158&amp;field=134" TargetMode="External"/><Relationship Id="rId21" Type="http://schemas.openxmlformats.org/officeDocument/2006/relationships/hyperlink" Target="https://login.consultant.ru/link/?req=doc&amp;base=LAW&amp;n=2875&amp;date=19.07.2023" TargetMode="External"/><Relationship Id="rId34" Type="http://schemas.openxmlformats.org/officeDocument/2006/relationships/hyperlink" Target="https://login.consultant.ru/link/?req=doc&amp;base=LAW&amp;n=289887&amp;date=19.07.2023&amp;dst=102157&amp;field=134" TargetMode="External"/><Relationship Id="rId42" Type="http://schemas.openxmlformats.org/officeDocument/2006/relationships/hyperlink" Target="https://login.consultant.ru/link/?req=doc&amp;base=LAW&amp;n=314901&amp;date=19.07.2023&amp;dst=100326&amp;field=134" TargetMode="External"/><Relationship Id="rId47" Type="http://schemas.openxmlformats.org/officeDocument/2006/relationships/hyperlink" Target="https://login.consultant.ru/link/?req=doc&amp;base=LAW&amp;n=314901&amp;date=19.07.2023&amp;dst=100326&amp;field=134" TargetMode="External"/><Relationship Id="rId50" Type="http://schemas.openxmlformats.org/officeDocument/2006/relationships/hyperlink" Target="https://login.consultant.ru/link/?req=doc&amp;base=LAW&amp;n=289887&amp;date=19.07.2023&amp;dst=1667&amp;field=134" TargetMode="External"/><Relationship Id="rId55" Type="http://schemas.openxmlformats.org/officeDocument/2006/relationships/hyperlink" Target="https://login.consultant.ru/link/?req=doc&amp;base=LAW&amp;n=289887&amp;date=19.07.2023&amp;dst=101992&amp;field=134" TargetMode="External"/><Relationship Id="rId63" Type="http://schemas.openxmlformats.org/officeDocument/2006/relationships/header" Target="header2.xml"/><Relationship Id="rId7" Type="http://schemas.openxmlformats.org/officeDocument/2006/relationships/hyperlink" Target="https://login.consultant.ru/link/?req=doc&amp;base=LAW&amp;n=289887&amp;date=19.07.2023&amp;dst=102158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89887&amp;date=19.07.2023&amp;dst=102158&amp;field=134" TargetMode="External"/><Relationship Id="rId29" Type="http://schemas.openxmlformats.org/officeDocument/2006/relationships/hyperlink" Target="https://login.consultant.ru/link/?req=doc&amp;base=LAW&amp;n=289887&amp;date=19.07.2023&amp;dst=1339&amp;field=134" TargetMode="External"/><Relationship Id="rId11" Type="http://schemas.openxmlformats.org/officeDocument/2006/relationships/hyperlink" Target="https://login.consultant.ru/link/?req=doc&amp;base=LAW&amp;n=289887&amp;date=19.07.2023&amp;dst=439&amp;field=134" TargetMode="External"/><Relationship Id="rId24" Type="http://schemas.openxmlformats.org/officeDocument/2006/relationships/hyperlink" Target="https://login.consultant.ru/link/?req=doc&amp;base=LAW&amp;n=289887&amp;date=19.07.2023&amp;dst=102106&amp;field=134" TargetMode="External"/><Relationship Id="rId32" Type="http://schemas.openxmlformats.org/officeDocument/2006/relationships/hyperlink" Target="https://login.consultant.ru/link/?req=doc&amp;base=ARB&amp;n=540040&amp;date=19.07.2023&amp;dst=100049&amp;field=134" TargetMode="External"/><Relationship Id="rId37" Type="http://schemas.openxmlformats.org/officeDocument/2006/relationships/hyperlink" Target="https://login.consultant.ru/link/?req=doc&amp;base=LAW&amp;n=314901&amp;date=19.07.2023&amp;dst=100926&amp;field=134" TargetMode="External"/><Relationship Id="rId40" Type="http://schemas.openxmlformats.org/officeDocument/2006/relationships/hyperlink" Target="https://login.consultant.ru/link/?req=doc&amp;base=LAW&amp;n=314901&amp;date=19.07.2023&amp;dst=100260&amp;field=134" TargetMode="External"/><Relationship Id="rId45" Type="http://schemas.openxmlformats.org/officeDocument/2006/relationships/hyperlink" Target="https://login.consultant.ru/link/?req=doc&amp;base=LAW&amp;n=289887&amp;date=19.07.2023&amp;dst=102158&amp;field=134" TargetMode="External"/><Relationship Id="rId53" Type="http://schemas.openxmlformats.org/officeDocument/2006/relationships/hyperlink" Target="https://login.consultant.ru/link/?req=doc&amp;base=LAW&amp;n=289887&amp;date=19.07.2023&amp;dst=1230&amp;field=134" TargetMode="External"/><Relationship Id="rId58" Type="http://schemas.openxmlformats.org/officeDocument/2006/relationships/hyperlink" Target="https://login.consultant.ru/link/?req=doc&amp;base=LAW&amp;n=314901&amp;date=19.07.2023&amp;dst=384&amp;field=134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314901&amp;date=19.07.2023" TargetMode="External"/><Relationship Id="rId14" Type="http://schemas.openxmlformats.org/officeDocument/2006/relationships/hyperlink" Target="https://login.consultant.ru/link/?req=doc&amp;base=LAW&amp;n=220988&amp;date=19.07.2023&amp;dst=321&amp;field=134" TargetMode="External"/><Relationship Id="rId22" Type="http://schemas.openxmlformats.org/officeDocument/2006/relationships/hyperlink" Target="https://login.consultant.ru/link/?req=doc&amp;base=LAW&amp;n=289887&amp;date=19.07.2023&amp;dst=100020&amp;field=134" TargetMode="External"/><Relationship Id="rId27" Type="http://schemas.openxmlformats.org/officeDocument/2006/relationships/hyperlink" Target="https://login.consultant.ru/link/?req=doc&amp;base=LAW&amp;n=289887&amp;date=19.07.2023&amp;dst=102158&amp;field=134" TargetMode="External"/><Relationship Id="rId30" Type="http://schemas.openxmlformats.org/officeDocument/2006/relationships/hyperlink" Target="https://login.consultant.ru/link/?req=doc&amp;base=LAW&amp;n=289887&amp;date=19.07.2023&amp;dst=102157&amp;field=134" TargetMode="External"/><Relationship Id="rId35" Type="http://schemas.openxmlformats.org/officeDocument/2006/relationships/hyperlink" Target="https://login.consultant.ru/link/?req=doc&amp;base=LAW&amp;n=289887&amp;date=19.07.2023&amp;dst=2257&amp;field=134" TargetMode="External"/><Relationship Id="rId43" Type="http://schemas.openxmlformats.org/officeDocument/2006/relationships/hyperlink" Target="https://login.consultant.ru/link/?req=doc&amp;base=LAW&amp;n=314901&amp;date=19.07.2023&amp;dst=100764&amp;field=134" TargetMode="External"/><Relationship Id="rId48" Type="http://schemas.openxmlformats.org/officeDocument/2006/relationships/hyperlink" Target="https://login.consultant.ru/link/?req=doc&amp;base=LAW&amp;n=289887&amp;date=19.07.2023&amp;dst=439&amp;field=134" TargetMode="External"/><Relationship Id="rId56" Type="http://schemas.openxmlformats.org/officeDocument/2006/relationships/hyperlink" Target="https://login.consultant.ru/link/?req=doc&amp;base=LAW&amp;n=289887&amp;date=19.07.2023&amp;dst=102158&amp;field=134" TargetMode="External"/><Relationship Id="rId64" Type="http://schemas.openxmlformats.org/officeDocument/2006/relationships/footer" Target="footer2.xml"/><Relationship Id="rId8" Type="http://schemas.openxmlformats.org/officeDocument/2006/relationships/hyperlink" Target="https://login.consultant.ru/link/?req=doc&amp;base=LAW&amp;n=314901&amp;date=19.07.2023&amp;dst=100764&amp;field=134" TargetMode="External"/><Relationship Id="rId51" Type="http://schemas.openxmlformats.org/officeDocument/2006/relationships/hyperlink" Target="https://login.consultant.ru/link/?req=doc&amp;base=LAW&amp;n=289887&amp;date=19.07.2023&amp;dst=1671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289887&amp;date=19.07.2023&amp;dst=1666&amp;field=134" TargetMode="External"/><Relationship Id="rId17" Type="http://schemas.openxmlformats.org/officeDocument/2006/relationships/hyperlink" Target="https://login.consultant.ru/link/?req=doc&amp;base=LAW&amp;n=314901&amp;date=19.07.2023&amp;dst=100764&amp;field=134" TargetMode="External"/><Relationship Id="rId25" Type="http://schemas.openxmlformats.org/officeDocument/2006/relationships/hyperlink" Target="https://login.consultant.ru/link/?req=doc&amp;base=LAW&amp;n=289887&amp;date=19.07.2023&amp;dst=102157&amp;field=134" TargetMode="External"/><Relationship Id="rId33" Type="http://schemas.openxmlformats.org/officeDocument/2006/relationships/hyperlink" Target="https://login.consultant.ru/link/?req=doc&amp;base=ARB&amp;n=540040&amp;date=19.07.2023&amp;dst=100049&amp;field=134" TargetMode="External"/><Relationship Id="rId38" Type="http://schemas.openxmlformats.org/officeDocument/2006/relationships/hyperlink" Target="https://login.consultant.ru/link/?req=doc&amp;base=LAW&amp;n=289887&amp;date=19.07.2023&amp;dst=102157&amp;field=134" TargetMode="External"/><Relationship Id="rId46" Type="http://schemas.openxmlformats.org/officeDocument/2006/relationships/hyperlink" Target="https://login.consultant.ru/link/?req=doc&amp;base=LAW&amp;n=314901&amp;date=19.07.2023&amp;dst=100297&amp;field=134" TargetMode="External"/><Relationship Id="rId59" Type="http://schemas.openxmlformats.org/officeDocument/2006/relationships/hyperlink" Target="https://login.consultant.ru/link/?req=doc&amp;base=LAW&amp;n=314901&amp;date=19.07.2023&amp;dst=386&amp;field=134" TargetMode="External"/><Relationship Id="rId20" Type="http://schemas.openxmlformats.org/officeDocument/2006/relationships/hyperlink" Target="https://login.consultant.ru/link/?req=doc&amp;base=LAW&amp;n=289887&amp;date=19.07.2023&amp;dst=102158&amp;field=134" TargetMode="External"/><Relationship Id="rId41" Type="http://schemas.openxmlformats.org/officeDocument/2006/relationships/hyperlink" Target="https://login.consultant.ru/link/?req=doc&amp;base=LAW&amp;n=314901&amp;date=19.07.2023&amp;dst=100297&amp;field=134" TargetMode="External"/><Relationship Id="rId54" Type="http://schemas.openxmlformats.org/officeDocument/2006/relationships/hyperlink" Target="https://login.consultant.ru/link/?req=doc&amp;base=LAW&amp;n=289887&amp;date=19.07.2023&amp;dst=1244&amp;field=134" TargetMode="External"/><Relationship Id="rId6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9887&amp;date=19.07.2023&amp;dst=439&amp;field=134" TargetMode="External"/><Relationship Id="rId15" Type="http://schemas.openxmlformats.org/officeDocument/2006/relationships/hyperlink" Target="https://login.consultant.ru/link/?req=doc&amp;base=LAW&amp;n=289887&amp;date=19.07.2023&amp;dst=102148&amp;field=134" TargetMode="External"/><Relationship Id="rId23" Type="http://schemas.openxmlformats.org/officeDocument/2006/relationships/hyperlink" Target="https://login.consultant.ru/link/?req=doc&amp;base=LAW&amp;n=289887&amp;date=19.07.2023&amp;dst=102103&amp;field=134" TargetMode="External"/><Relationship Id="rId28" Type="http://schemas.openxmlformats.org/officeDocument/2006/relationships/hyperlink" Target="https://login.consultant.ru/link/?req=doc&amp;base=LAW&amp;n=289887&amp;date=19.07.2023&amp;dst=2256&amp;field=134" TargetMode="External"/><Relationship Id="rId36" Type="http://schemas.openxmlformats.org/officeDocument/2006/relationships/hyperlink" Target="https://login.consultant.ru/link/?req=doc&amp;base=LAW&amp;n=289887&amp;date=19.07.2023&amp;dst=102157&amp;field=134" TargetMode="External"/><Relationship Id="rId49" Type="http://schemas.openxmlformats.org/officeDocument/2006/relationships/hyperlink" Target="https://login.consultant.ru/link/?req=doc&amp;base=LAW&amp;n=289887&amp;date=19.07.2023&amp;dst=1211&amp;field=134" TargetMode="External"/><Relationship Id="rId57" Type="http://schemas.openxmlformats.org/officeDocument/2006/relationships/hyperlink" Target="https://login.consultant.ru/link/?req=doc&amp;base=LAW&amp;n=314901&amp;date=19.07.2023&amp;dst=100013&amp;field=134" TargetMode="External"/><Relationship Id="rId10" Type="http://schemas.openxmlformats.org/officeDocument/2006/relationships/hyperlink" Target="https://login.consultant.ru/link/?req=doc&amp;base=LAW&amp;n=314901&amp;date=19.07.2023&amp;dst=384&amp;field=134" TargetMode="External"/><Relationship Id="rId31" Type="http://schemas.openxmlformats.org/officeDocument/2006/relationships/hyperlink" Target="https://login.consultant.ru/link/?req=doc&amp;base=ARB&amp;n=444331&amp;date=19.07.2023&amp;dst=100224&amp;field=134" TargetMode="External"/><Relationship Id="rId44" Type="http://schemas.openxmlformats.org/officeDocument/2006/relationships/hyperlink" Target="https://login.consultant.ru/link/?req=doc&amp;base=ARB&amp;n=444331&amp;date=19.07.2023" TargetMode="External"/><Relationship Id="rId52" Type="http://schemas.openxmlformats.org/officeDocument/2006/relationships/hyperlink" Target="https://login.consultant.ru/link/?req=doc&amp;base=LAW&amp;n=289887&amp;date=19.07.2023&amp;dst=102562&amp;field=134" TargetMode="External"/><Relationship Id="rId60" Type="http://schemas.openxmlformats.org/officeDocument/2006/relationships/hyperlink" Target="https://login.consultant.ru/link/?req=doc&amp;base=LAW&amp;n=314901&amp;date=19.07.2023&amp;dst=399&amp;field=134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14901&amp;date=19.07.2023&amp;dst=367&amp;field=134" TargetMode="External"/><Relationship Id="rId13" Type="http://schemas.openxmlformats.org/officeDocument/2006/relationships/hyperlink" Target="https://login.consultant.ru/link/?req=doc&amp;base=LAW&amp;n=291257&amp;date=19.07.2023&amp;dst=100011&amp;field=134" TargetMode="External"/><Relationship Id="rId18" Type="http://schemas.openxmlformats.org/officeDocument/2006/relationships/hyperlink" Target="https://login.consultant.ru/link/?req=doc&amp;base=LAW&amp;n=289887&amp;date=19.07.2023&amp;dst=102158&amp;field=134" TargetMode="External"/><Relationship Id="rId39" Type="http://schemas.openxmlformats.org/officeDocument/2006/relationships/hyperlink" Target="https://login.consultant.ru/link/?req=doc&amp;base=LAW&amp;n=314901&amp;date=19.07.2023&amp;dst=100013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6256</Words>
  <Characters>35660</Characters>
  <Application>Microsoft Office Word</Application>
  <DocSecurity>2</DocSecurity>
  <Lines>297</Lines>
  <Paragraphs>83</Paragraphs>
  <ScaleCrop>false</ScaleCrop>
  <Company>КонсультантПлюс Версия 4022.00.55</Company>
  <LinksUpToDate>false</LinksUpToDate>
  <CharactersWithSpaces>41833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Судебной коллегии по гражданским делам Верховного Суда Российской Федерации от 29.07.2019 N 34-КГ19-3Требование: О восстановлении на работе, взыскании заработной платы за время вынужденного прогула, компенсации морального вреда.Обстоятельства:</dc:title>
  <dc:subject/>
  <dc:creator>a.vvozvv@gmail.com</dc:creator>
  <cp:keywords/>
  <dc:description/>
  <cp:lastModifiedBy>a.vvozvv@gmail.com</cp:lastModifiedBy>
  <cp:revision>2</cp:revision>
  <dcterms:created xsi:type="dcterms:W3CDTF">2023-07-19T09:49:00Z</dcterms:created>
  <dcterms:modified xsi:type="dcterms:W3CDTF">2023-07-19T09:49:00Z</dcterms:modified>
</cp:coreProperties>
</file>